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0" w:rsidRPr="00701FB0" w:rsidRDefault="00701FB0" w:rsidP="00701FB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Утвер</w:t>
      </w:r>
      <w:r w:rsidR="008B38FF">
        <w:rPr>
          <w:rFonts w:ascii="Verdana" w:hAnsi="Verdana"/>
          <w:sz w:val="20"/>
          <w:szCs w:val="20"/>
        </w:rPr>
        <w:t xml:space="preserve">ждаю Гл. </w:t>
      </w:r>
      <w:proofErr w:type="spellStart"/>
      <w:r w:rsidR="008B38FF">
        <w:rPr>
          <w:rFonts w:ascii="Verdana" w:hAnsi="Verdana"/>
          <w:sz w:val="20"/>
          <w:szCs w:val="20"/>
        </w:rPr>
        <w:t>врач______О.И</w:t>
      </w:r>
      <w:proofErr w:type="spellEnd"/>
      <w:r w:rsidR="008B38FF">
        <w:rPr>
          <w:rFonts w:ascii="Verdana" w:hAnsi="Verdana"/>
          <w:sz w:val="20"/>
          <w:szCs w:val="20"/>
        </w:rPr>
        <w:t>. Зимина</w:t>
      </w:r>
    </w:p>
    <w:p w:rsidR="00701FB0" w:rsidRDefault="00701FB0" w:rsidP="00C865D0">
      <w:pPr>
        <w:jc w:val="center"/>
        <w:rPr>
          <w:rFonts w:ascii="Verdana" w:hAnsi="Verdana"/>
          <w:sz w:val="32"/>
          <w:szCs w:val="28"/>
        </w:rPr>
      </w:pPr>
    </w:p>
    <w:p w:rsidR="006C4A44" w:rsidRPr="00E14942" w:rsidRDefault="00C865D0" w:rsidP="00C865D0">
      <w:pPr>
        <w:jc w:val="center"/>
        <w:rPr>
          <w:rFonts w:ascii="Verdana" w:hAnsi="Verdana"/>
          <w:sz w:val="32"/>
          <w:szCs w:val="28"/>
        </w:rPr>
      </w:pPr>
      <w:r w:rsidRPr="00E14942">
        <w:rPr>
          <w:rFonts w:ascii="Verdana" w:hAnsi="Verdana"/>
          <w:sz w:val="32"/>
          <w:szCs w:val="28"/>
        </w:rPr>
        <w:t>Схема маршрутизации пациента при оказании кардиологической помощи</w:t>
      </w:r>
    </w:p>
    <w:p w:rsidR="00C865D0" w:rsidRPr="00BC28C2" w:rsidRDefault="00C865D0" w:rsidP="00C865D0">
      <w:pPr>
        <w:rPr>
          <w:rFonts w:ascii="Verdana" w:hAnsi="Verdana"/>
          <w:b/>
        </w:rPr>
      </w:pPr>
      <w:r w:rsidRPr="00BC28C2">
        <w:rPr>
          <w:rFonts w:ascii="Verdana" w:hAnsi="Verdana"/>
          <w:b/>
        </w:rPr>
        <w:t>1 уровень:</w:t>
      </w:r>
    </w:p>
    <w:p w:rsidR="00BC28C2" w:rsidRDefault="00C865D0" w:rsidP="003759D4">
      <w:pPr>
        <w:jc w:val="center"/>
        <w:rPr>
          <w:rFonts w:ascii="Verdana" w:hAnsi="Verdana"/>
          <w:b/>
          <w:sz w:val="36"/>
          <w:szCs w:val="36"/>
        </w:rPr>
      </w:pPr>
      <w:r w:rsidRPr="003759D4">
        <w:rPr>
          <w:rFonts w:ascii="Verdana" w:hAnsi="Verdana"/>
          <w:b/>
          <w:sz w:val="36"/>
          <w:szCs w:val="36"/>
          <w:highlight w:val="yellow"/>
        </w:rPr>
        <w:t>ПАЦИЕНТ</w:t>
      </w:r>
    </w:p>
    <w:p w:rsidR="003759D4" w:rsidRPr="003759D4" w:rsidRDefault="00EA04CF" w:rsidP="003759D4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93.55pt;margin-top:1.8pt;width:27pt;height:16.5pt;z-index:251615232" o:connectortype="straight">
            <v:stroke endarrow="block"/>
          </v:shape>
        </w:pict>
      </w:r>
      <w:r w:rsidR="00F55646">
        <w:rPr>
          <w:rFonts w:ascii="Verdana" w:hAnsi="Verdana"/>
          <w:b/>
          <w:noProof/>
          <w:sz w:val="36"/>
          <w:szCs w:val="36"/>
        </w:rPr>
        <w:pict>
          <v:shape id="_x0000_s1033" type="#_x0000_t32" style="position:absolute;left:0;text-align:left;margin-left:178.65pt;margin-top:1.8pt;width:34.5pt;height:16.5pt;flip:x;z-index:251614208" o:connectortype="straight">
            <v:stroke endarrow="block"/>
          </v:shape>
        </w:pict>
      </w:r>
    </w:p>
    <w:p w:rsidR="00BC28C2" w:rsidRPr="003759D4" w:rsidRDefault="00AB06BB" w:rsidP="00C865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06" type="#_x0000_t67" style="position:absolute;margin-left:187.95pt;margin-top:12.55pt;width:25.2pt;height:100.15pt;z-index:251677696">
            <v:textbox style="layout-flow:vertical-ideographic"/>
          </v:shape>
        </w:pict>
      </w:r>
      <w:r w:rsidR="00534203">
        <w:rPr>
          <w:rFonts w:ascii="Verdana" w:hAnsi="Verdana"/>
          <w:noProof/>
          <w:sz w:val="22"/>
          <w:szCs w:val="22"/>
        </w:rPr>
        <w:pict>
          <v:shape id="_x0000_s1065" type="#_x0000_t67" style="position:absolute;margin-left:320.55pt;margin-top:12.55pt;width:21.6pt;height:14.7pt;z-index:251622400">
            <v:textbox style="layout-flow:vertical-ideographic"/>
          </v:shape>
        </w:pict>
      </w:r>
      <w:r w:rsidR="00E14942">
        <w:rPr>
          <w:rFonts w:ascii="Verdana" w:hAnsi="Verdana"/>
          <w:noProof/>
          <w:sz w:val="22"/>
          <w:szCs w:val="22"/>
        </w:rPr>
        <w:pict>
          <v:shape id="_x0000_s1063" type="#_x0000_t67" style="position:absolute;margin-left:87.8pt;margin-top:12.55pt;width:7.15pt;height:56.7pt;z-index:251621376">
            <v:textbox style="layout-flow:vertical-ideographic"/>
          </v:shape>
        </w:pict>
      </w:r>
      <w:r w:rsidR="003759D4" w:rsidRPr="003759D4">
        <w:rPr>
          <w:rFonts w:ascii="Verdana" w:hAnsi="Verdana"/>
          <w:sz w:val="22"/>
          <w:szCs w:val="22"/>
          <w:highlight w:val="cyan"/>
        </w:rPr>
        <w:t>Плановое выявление, самообращение</w:t>
      </w:r>
      <w:r w:rsidR="003759D4">
        <w:rPr>
          <w:rFonts w:ascii="Verdana" w:hAnsi="Verdana"/>
          <w:sz w:val="22"/>
          <w:szCs w:val="22"/>
        </w:rPr>
        <w:t xml:space="preserve">                    </w:t>
      </w:r>
      <w:r w:rsidR="003759D4" w:rsidRPr="003759D4">
        <w:rPr>
          <w:rFonts w:ascii="Verdana" w:hAnsi="Verdana"/>
          <w:sz w:val="22"/>
          <w:szCs w:val="22"/>
          <w:highlight w:val="red"/>
        </w:rPr>
        <w:t>Экстренная помощь</w:t>
      </w:r>
    </w:p>
    <w:p w:rsidR="00C865D0" w:rsidRPr="00BC28C2" w:rsidRDefault="00C865D0" w:rsidP="00C865D0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</w:t>
      </w:r>
      <w:r w:rsidR="00BC28C2" w:rsidRPr="00BC28C2">
        <w:rPr>
          <w:rFonts w:ascii="Verdana" w:hAnsi="Verdana"/>
          <w:sz w:val="22"/>
          <w:szCs w:val="22"/>
        </w:rPr>
        <w:t xml:space="preserve">            </w:t>
      </w:r>
      <w:r w:rsidRPr="00BC28C2">
        <w:rPr>
          <w:rFonts w:ascii="Verdana" w:hAnsi="Verdana"/>
          <w:sz w:val="22"/>
          <w:szCs w:val="22"/>
        </w:rPr>
        <w:t xml:space="preserve">   </w:t>
      </w:r>
      <w:r w:rsidR="00BC28C2" w:rsidRPr="00BC28C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EA04CF" w:rsidRDefault="00BC28C2" w:rsidP="00C865D0">
      <w:pPr>
        <w:rPr>
          <w:rFonts w:ascii="Verdana" w:hAnsi="Verdana"/>
          <w:sz w:val="22"/>
          <w:szCs w:val="22"/>
          <w:bdr w:val="single" w:sz="4" w:space="0" w:color="auto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</w:t>
      </w:r>
      <w:r w:rsidR="003759D4"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Отделение скорой </w:t>
      </w:r>
      <w:proofErr w:type="spellStart"/>
      <w:r w:rsidR="003759D4"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мед</w:t>
      </w:r>
      <w:proofErr w:type="gramStart"/>
      <w:r w:rsidR="003759D4"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.п</w:t>
      </w:r>
      <w:proofErr w:type="gramEnd"/>
      <w:r w:rsidR="003759D4"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омощ</w:t>
      </w:r>
      <w:r w:rsidR="00CE17AA">
        <w:rPr>
          <w:rFonts w:ascii="Verdana" w:hAnsi="Verdana"/>
          <w:sz w:val="22"/>
          <w:szCs w:val="22"/>
          <w:highlight w:val="red"/>
          <w:bdr w:val="single" w:sz="4" w:space="0" w:color="auto"/>
        </w:rPr>
        <w:t>и</w:t>
      </w:r>
      <w:proofErr w:type="spellEnd"/>
      <w:r w:rsidR="00CE17AA"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 т.</w:t>
      </w:r>
      <w:r w:rsidR="008F65C6">
        <w:rPr>
          <w:rFonts w:ascii="Verdana" w:hAnsi="Verdana"/>
          <w:sz w:val="22"/>
          <w:szCs w:val="22"/>
          <w:highlight w:val="red"/>
          <w:bdr w:val="single" w:sz="4" w:space="0" w:color="auto"/>
        </w:rPr>
        <w:t>03, 21911</w:t>
      </w:r>
      <w:r w:rsidR="00534203"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  </w:t>
      </w:r>
    </w:p>
    <w:p w:rsidR="00BC28C2" w:rsidRPr="00BC28C2" w:rsidRDefault="00701FB0" w:rsidP="00701FB0">
      <w:pPr>
        <w:tabs>
          <w:tab w:val="left" w:pos="88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749" type="#_x0000_t67" style="position:absolute;margin-left:423pt;margin-top:5.65pt;width:25.2pt;height:171pt;z-index:251700224">
            <v:textbox style="layout-flow:vertical-ideographic"/>
          </v:shape>
        </w:pict>
      </w:r>
      <w:r w:rsidR="00AB06BB">
        <w:rPr>
          <w:rFonts w:ascii="Verdana" w:hAnsi="Verdana"/>
          <w:noProof/>
          <w:sz w:val="22"/>
          <w:szCs w:val="22"/>
        </w:rPr>
        <w:pict>
          <v:shape id="_x0000_s1208" type="#_x0000_t67" style="position:absolute;margin-left:470.55pt;margin-top:.55pt;width:16pt;height:299.4pt;z-index:251679744">
            <v:textbox style="layout-flow:vertical-ideographic"/>
          </v:shape>
        </w:pict>
      </w:r>
      <w:r w:rsidR="003759D4">
        <w:rPr>
          <w:rFonts w:ascii="Verdana" w:hAnsi="Verdana"/>
          <w:sz w:val="22"/>
          <w:szCs w:val="22"/>
        </w:rPr>
        <w:t xml:space="preserve">                           </w:t>
      </w:r>
      <w:r w:rsidR="00BC28C2" w:rsidRPr="00BC28C2">
        <w:rPr>
          <w:rFonts w:ascii="Verdana" w:hAnsi="Verdana"/>
          <w:sz w:val="22"/>
          <w:szCs w:val="22"/>
        </w:rPr>
        <w:t xml:space="preserve">                                               </w:t>
      </w:r>
      <w:r w:rsidR="003759D4">
        <w:rPr>
          <w:rFonts w:ascii="Verdana" w:hAnsi="Verdana"/>
          <w:sz w:val="22"/>
          <w:szCs w:val="22"/>
        </w:rPr>
        <w:t xml:space="preserve">           </w:t>
      </w:r>
      <w:r w:rsidR="00BC28C2" w:rsidRPr="00BC28C2">
        <w:rPr>
          <w:rFonts w:ascii="Verdana" w:hAnsi="Verdana"/>
          <w:sz w:val="22"/>
          <w:szCs w:val="22"/>
        </w:rPr>
        <w:t xml:space="preserve"> </w:t>
      </w:r>
      <w:r w:rsidR="00C865D0" w:rsidRPr="00BC28C2">
        <w:rPr>
          <w:rFonts w:ascii="Verdana" w:hAnsi="Verdana"/>
          <w:sz w:val="22"/>
          <w:szCs w:val="22"/>
        </w:rPr>
        <w:t xml:space="preserve">    </w:t>
      </w:r>
      <w:r w:rsidR="003759D4">
        <w:rPr>
          <w:rFonts w:ascii="Verdana" w:hAnsi="Verdana"/>
          <w:sz w:val="22"/>
          <w:szCs w:val="22"/>
        </w:rPr>
        <w:t xml:space="preserve">                </w:t>
      </w:r>
      <w:r>
        <w:rPr>
          <w:rFonts w:ascii="Verdana" w:hAnsi="Verdana"/>
          <w:sz w:val="22"/>
          <w:szCs w:val="22"/>
        </w:rPr>
        <w:tab/>
      </w:r>
    </w:p>
    <w:p w:rsidR="00BC28C2" w:rsidRPr="00BC28C2" w:rsidRDefault="00BC28C2" w:rsidP="00C865D0">
      <w:pPr>
        <w:rPr>
          <w:rFonts w:ascii="Verdana" w:hAnsi="Verdana"/>
          <w:sz w:val="22"/>
          <w:szCs w:val="22"/>
        </w:rPr>
      </w:pPr>
    </w:p>
    <w:p w:rsidR="00C865D0" w:rsidRPr="00BC28C2" w:rsidRDefault="00AB06BB" w:rsidP="00534203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highlight w:val="green"/>
          <w:bdr w:val="single" w:sz="4" w:space="0" w:color="auto"/>
        </w:rPr>
        <w:t>ФАПы</w:t>
      </w:r>
      <w:proofErr w:type="gramStart"/>
      <w:r>
        <w:rPr>
          <w:rFonts w:ascii="Verdana" w:hAnsi="Verdana"/>
          <w:highlight w:val="green"/>
          <w:bdr w:val="single" w:sz="4" w:space="0" w:color="auto"/>
        </w:rPr>
        <w:t>,</w:t>
      </w:r>
      <w:r w:rsidR="00C865D0" w:rsidRPr="00534203">
        <w:rPr>
          <w:rFonts w:ascii="Verdana" w:hAnsi="Verdana"/>
          <w:highlight w:val="green"/>
          <w:bdr w:val="single" w:sz="4" w:space="0" w:color="auto"/>
        </w:rPr>
        <w:t>в</w:t>
      </w:r>
      <w:proofErr w:type="gramEnd"/>
      <w:r w:rsidR="00C865D0" w:rsidRPr="00534203">
        <w:rPr>
          <w:rFonts w:ascii="Verdana" w:hAnsi="Verdana"/>
          <w:highlight w:val="green"/>
          <w:bdr w:val="single" w:sz="4" w:space="0" w:color="auto"/>
        </w:rPr>
        <w:t>рачебные</w:t>
      </w:r>
      <w:proofErr w:type="spellEnd"/>
      <w:r>
        <w:rPr>
          <w:rFonts w:ascii="Verdana" w:hAnsi="Verdana"/>
          <w:highlight w:val="green"/>
          <w:bdr w:val="single" w:sz="4" w:space="0" w:color="auto"/>
        </w:rPr>
        <w:t xml:space="preserve"> </w:t>
      </w:r>
      <w:r w:rsidR="00534203" w:rsidRPr="00534203">
        <w:rPr>
          <w:rFonts w:ascii="Verdana" w:hAnsi="Verdana"/>
          <w:highlight w:val="green"/>
          <w:bdr w:val="single" w:sz="4" w:space="0" w:color="auto"/>
        </w:rPr>
        <w:t>амбулатории</w:t>
      </w:r>
      <w:r w:rsidR="00534203">
        <w:rPr>
          <w:rFonts w:ascii="Verdana" w:hAnsi="Verdana"/>
          <w:highlight w:val="green"/>
        </w:rPr>
        <w:t xml:space="preserve">       </w:t>
      </w:r>
    </w:p>
    <w:p w:rsidR="003759D4" w:rsidRDefault="00AB06BB" w:rsidP="00C865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207" type="#_x0000_t67" style="position:absolute;margin-left:166.35pt;margin-top:2.05pt;width:8.4pt;height:27.25pt;z-index:251678720">
            <v:textbox style="layout-flow:vertical-ideographic"/>
          </v:shape>
        </w:pict>
      </w:r>
      <w:r w:rsidR="00C865D0" w:rsidRPr="00BC28C2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</w:p>
    <w:p w:rsidR="00C865D0" w:rsidRPr="00BC28C2" w:rsidRDefault="00C865D0" w:rsidP="00C865D0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       </w:t>
      </w:r>
      <w:r w:rsidR="00BC28C2" w:rsidRPr="00BC28C2">
        <w:rPr>
          <w:rFonts w:ascii="Verdana" w:hAnsi="Verdana"/>
          <w:sz w:val="22"/>
          <w:szCs w:val="22"/>
        </w:rPr>
        <w:t xml:space="preserve">                        </w:t>
      </w:r>
    </w:p>
    <w:p w:rsidR="00C865D0" w:rsidRPr="00BC28C2" w:rsidRDefault="00CE17AA" w:rsidP="003759D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8"/>
          <w:highlight w:val="green"/>
          <w:bdr w:val="single" w:sz="4" w:space="0" w:color="auto"/>
        </w:rPr>
        <w:t>поликлиника ГБУЗ СО Шалинская ЦГБ</w:t>
      </w:r>
      <w:r w:rsidR="00F803A5">
        <w:rPr>
          <w:rFonts w:ascii="Verdana" w:hAnsi="Verdana"/>
          <w:sz w:val="28"/>
          <w:szCs w:val="28"/>
          <w:highlight w:val="green"/>
          <w:bdr w:val="single" w:sz="4" w:space="0" w:color="auto"/>
        </w:rPr>
        <w:t xml:space="preserve"> терапевт</w:t>
      </w:r>
      <w:r w:rsidR="00BC28C2" w:rsidRPr="003759D4">
        <w:rPr>
          <w:rFonts w:ascii="Verdana" w:hAnsi="Verdana"/>
          <w:sz w:val="28"/>
          <w:szCs w:val="28"/>
          <w:highlight w:val="green"/>
          <w:bdr w:val="single" w:sz="4" w:space="0" w:color="auto"/>
        </w:rPr>
        <w:t xml:space="preserve"> </w:t>
      </w:r>
    </w:p>
    <w:p w:rsidR="00BC28C2" w:rsidRDefault="00596496" w:rsidP="00C865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335" type="#_x0000_t32" style="position:absolute;margin-left:138.75pt;margin-top:.55pt;width:.05pt;height:222.55pt;flip:y;z-index:251682816" o:connectortype="straight">
            <v:stroke endarrow="block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_x0000_s1348" type="#_x0000_t32" style="position:absolute;margin-left:267.15pt;margin-top:.55pt;width:.6pt;height:100.05pt;flip:x y;z-index:251691008" o:connectortype="straight">
            <v:stroke endarrow="block"/>
          </v:shape>
        </w:pict>
      </w:r>
      <w:r w:rsidR="00F803A5">
        <w:rPr>
          <w:rFonts w:ascii="Verdana" w:hAnsi="Verdana"/>
          <w:noProof/>
          <w:sz w:val="22"/>
          <w:szCs w:val="22"/>
        </w:rPr>
        <w:pict>
          <v:shape id="_x0000_s1333" type="#_x0000_t32" style="position:absolute;margin-left:253.95pt;margin-top:.55pt;width:1.2pt;height:26.95pt;z-index:251680768" o:connectortype="straight">
            <v:stroke endarrow="block"/>
          </v:shape>
        </w:pict>
      </w:r>
      <w:r w:rsidR="00EA04CF">
        <w:rPr>
          <w:rFonts w:ascii="Verdana" w:hAnsi="Verdana"/>
          <w:noProof/>
          <w:sz w:val="22"/>
          <w:szCs w:val="22"/>
        </w:rPr>
        <w:pict>
          <v:shape id="_x0000_s1046" type="#_x0000_t32" style="position:absolute;margin-left:293.55pt;margin-top:.55pt;width:0;height:95.2pt;z-index:251618304" o:connectortype="straight">
            <v:stroke endarrow="block"/>
          </v:shape>
        </w:pict>
      </w:r>
      <w:r w:rsidR="00EA04CF">
        <w:rPr>
          <w:rFonts w:ascii="Verdana" w:hAnsi="Verdana"/>
          <w:noProof/>
          <w:sz w:val="22"/>
          <w:szCs w:val="22"/>
        </w:rPr>
        <w:pict>
          <v:shape id="_x0000_s1042" type="#_x0000_t32" style="position:absolute;margin-left:207.75pt;margin-top:.55pt;width:.8pt;height:59.2pt;z-index:251616256" o:connectortype="straight">
            <v:stroke endarrow="block"/>
          </v:shape>
        </w:pict>
      </w:r>
    </w:p>
    <w:p w:rsidR="003759D4" w:rsidRPr="00BC28C2" w:rsidRDefault="003759D4" w:rsidP="00C865D0">
      <w:pPr>
        <w:rPr>
          <w:rFonts w:ascii="Verdana" w:hAnsi="Verdana"/>
          <w:sz w:val="22"/>
          <w:szCs w:val="22"/>
        </w:rPr>
      </w:pPr>
    </w:p>
    <w:p w:rsidR="00C865D0" w:rsidRPr="003759D4" w:rsidRDefault="00C865D0" w:rsidP="003759D4">
      <w:pPr>
        <w:jc w:val="center"/>
        <w:rPr>
          <w:rFonts w:ascii="Verdana" w:hAnsi="Verdana"/>
          <w:sz w:val="16"/>
          <w:szCs w:val="16"/>
        </w:rPr>
      </w:pPr>
      <w:r w:rsidRPr="003759D4">
        <w:rPr>
          <w:rFonts w:ascii="Verdana" w:hAnsi="Verdana"/>
          <w:sz w:val="16"/>
          <w:szCs w:val="16"/>
        </w:rPr>
        <w:t>Лабораторная диагностика, рентгенология, УЗИ, функциональная диагностика</w:t>
      </w:r>
    </w:p>
    <w:p w:rsidR="00C865D0" w:rsidRPr="003759D4" w:rsidRDefault="00F803A5" w:rsidP="003759D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334" type="#_x0000_t32" style="position:absolute;left:0;text-align:left;margin-left:255.15pt;margin-top:9.05pt;width:0;height:14.25pt;flip:y;z-index:251681792" o:connectortype="straight">
            <v:stroke endarrow="block"/>
          </v:shape>
        </w:pict>
      </w:r>
      <w:r w:rsidR="003759D4">
        <w:rPr>
          <w:rFonts w:ascii="Verdana" w:hAnsi="Verdana"/>
          <w:sz w:val="16"/>
          <w:szCs w:val="16"/>
        </w:rPr>
        <w:t>(диагностическое обследование)</w:t>
      </w:r>
    </w:p>
    <w:p w:rsidR="00C865D0" w:rsidRPr="00BC28C2" w:rsidRDefault="00C865D0" w:rsidP="00C865D0">
      <w:pPr>
        <w:rPr>
          <w:rFonts w:ascii="Verdana" w:hAnsi="Verdana"/>
          <w:sz w:val="22"/>
          <w:szCs w:val="22"/>
        </w:rPr>
      </w:pPr>
    </w:p>
    <w:p w:rsidR="00BC28C2" w:rsidRPr="00BC28C2" w:rsidRDefault="00BC28C2" w:rsidP="00C865D0">
      <w:pPr>
        <w:rPr>
          <w:rFonts w:ascii="Verdana" w:hAnsi="Verdana"/>
          <w:sz w:val="22"/>
          <w:szCs w:val="22"/>
        </w:rPr>
      </w:pPr>
    </w:p>
    <w:p w:rsidR="00BC28C2" w:rsidRDefault="00BA0C34" w:rsidP="00C865D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044" type="#_x0000_t32" style="position:absolute;margin-left:41.35pt;margin-top:7.65pt;width:0;height:34.3pt;z-index:251617280" o:connectortype="straight">
            <v:stroke endarrow="block"/>
          </v:shape>
        </w:pict>
      </w:r>
      <w:r w:rsidR="00E14942">
        <w:rPr>
          <w:rFonts w:ascii="Verdana" w:hAnsi="Verdana"/>
          <w:noProof/>
          <w:sz w:val="16"/>
          <w:szCs w:val="16"/>
        </w:rPr>
        <w:pict>
          <v:shape id="_x0000_s1053" type="#_x0000_t32" style="position:absolute;margin-left:65.35pt;margin-top:7.65pt;width:.8pt;height:64.3pt;z-index:251619328" o:connectortype="straight">
            <v:stroke endarrow="block"/>
          </v:shape>
        </w:pict>
      </w:r>
      <w:r w:rsidR="00BC28C2" w:rsidRPr="003759D4">
        <w:rPr>
          <w:rFonts w:ascii="Verdana" w:hAnsi="Verdana"/>
          <w:sz w:val="16"/>
          <w:szCs w:val="16"/>
        </w:rPr>
        <w:t xml:space="preserve">       </w:t>
      </w:r>
      <w:r w:rsidR="00BC28C2" w:rsidRPr="00BA0C34">
        <w:rPr>
          <w:rFonts w:ascii="Verdana" w:hAnsi="Verdana"/>
          <w:sz w:val="16"/>
          <w:szCs w:val="16"/>
          <w:highlight w:val="lightGray"/>
        </w:rPr>
        <w:t>Амбулаторное лечение</w:t>
      </w:r>
      <w:r>
        <w:rPr>
          <w:rFonts w:ascii="Verdana" w:hAnsi="Verdana"/>
          <w:sz w:val="16"/>
          <w:szCs w:val="16"/>
        </w:rPr>
        <w:t xml:space="preserve">                  </w:t>
      </w:r>
      <w:r w:rsidRPr="00BA0C34">
        <w:rPr>
          <w:rFonts w:ascii="Verdana" w:hAnsi="Verdana"/>
          <w:sz w:val="16"/>
          <w:szCs w:val="16"/>
          <w:highlight w:val="lightGray"/>
        </w:rPr>
        <w:t>Дневной стационар</w:t>
      </w:r>
    </w:p>
    <w:p w:rsidR="00BA0C34" w:rsidRDefault="00BA0C34" w:rsidP="00C865D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</w:t>
      </w:r>
      <w:r w:rsidR="00701FB0">
        <w:rPr>
          <w:rFonts w:ascii="Verdana" w:hAnsi="Verdana"/>
          <w:sz w:val="16"/>
          <w:szCs w:val="16"/>
        </w:rPr>
        <w:t xml:space="preserve">                 </w:t>
      </w:r>
      <w:r w:rsidRPr="00BA0C34">
        <w:rPr>
          <w:rFonts w:ascii="Verdana" w:hAnsi="Verdana"/>
          <w:sz w:val="16"/>
          <w:szCs w:val="16"/>
          <w:highlight w:val="lightGray"/>
        </w:rPr>
        <w:t>Круглосуточный стацион</w:t>
      </w:r>
      <w:r w:rsidR="00701FB0">
        <w:rPr>
          <w:rFonts w:ascii="Verdana" w:hAnsi="Verdana"/>
          <w:sz w:val="16"/>
          <w:szCs w:val="16"/>
          <w:highlight w:val="lightGray"/>
        </w:rPr>
        <w:t xml:space="preserve">ар ГБУЗ СО </w:t>
      </w:r>
      <w:r w:rsidR="00701FB0" w:rsidRPr="00701FB0">
        <w:rPr>
          <w:rFonts w:ascii="Verdana" w:hAnsi="Verdana"/>
          <w:sz w:val="16"/>
          <w:szCs w:val="16"/>
          <w:highlight w:val="lightGray"/>
        </w:rPr>
        <w:t>Шалинская ЦГБ</w:t>
      </w:r>
      <w:r w:rsidR="00701FB0">
        <w:rPr>
          <w:rFonts w:ascii="Verdana" w:hAnsi="Verdana"/>
          <w:sz w:val="16"/>
          <w:szCs w:val="16"/>
          <w:highlight w:val="lightGray"/>
        </w:rPr>
        <w:t>, ОАР (ТЛТ по показаниям)</w:t>
      </w:r>
    </w:p>
    <w:p w:rsidR="00BA0C34" w:rsidRPr="003759D4" w:rsidRDefault="00596496" w:rsidP="00C865D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351" type="#_x0000_t32" style="position:absolute;margin-left:66.15pt;margin-top:.9pt;width:116.4pt;height:51.6pt;flip:x;z-index:251694080" o:connectortype="straight">
            <v:stroke endarrow="block"/>
          </v:shape>
        </w:pict>
      </w:r>
      <w:r>
        <w:rPr>
          <w:rFonts w:ascii="Verdana" w:hAnsi="Verdana"/>
          <w:noProof/>
          <w:sz w:val="16"/>
          <w:szCs w:val="16"/>
        </w:rPr>
        <w:pict>
          <v:shape id="_x0000_s1350" type="#_x0000_t32" style="position:absolute;margin-left:80.55pt;margin-top:.9pt;width:85.8pt;height:21.6pt;flip:x;z-index:251693056" o:connectortype="straight">
            <v:stroke endarrow="block"/>
          </v:shape>
        </w:pict>
      </w:r>
      <w:r w:rsidR="00BA0C34"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</w:p>
    <w:p w:rsidR="00BC28C2" w:rsidRDefault="00BC28C2" w:rsidP="00C865D0">
      <w:pPr>
        <w:rPr>
          <w:rFonts w:ascii="Verdana" w:hAnsi="Verdana"/>
          <w:sz w:val="16"/>
          <w:szCs w:val="16"/>
        </w:rPr>
      </w:pPr>
    </w:p>
    <w:p w:rsidR="003759D4" w:rsidRDefault="00596496" w:rsidP="00C865D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color w:val="00B050"/>
          <w:sz w:val="22"/>
          <w:szCs w:val="22"/>
        </w:rPr>
        <w:pict>
          <v:shape id="_x0000_s1352" type="#_x0000_t32" style="position:absolute;margin-left:23.55pt;margin-top:12.05pt;width:30.6pt;height:73.8pt;flip:x y;z-index:251695104" o:connectortype="straight">
            <v:stroke endarrow="block"/>
          </v:shape>
        </w:pict>
      </w:r>
      <w:r w:rsidR="003759D4" w:rsidRPr="00BA0C34">
        <w:rPr>
          <w:rFonts w:ascii="Verdana" w:hAnsi="Verdana"/>
          <w:color w:val="00B050"/>
          <w:sz w:val="22"/>
          <w:szCs w:val="22"/>
        </w:rPr>
        <w:t>Реабилитация</w:t>
      </w:r>
    </w:p>
    <w:p w:rsidR="003759D4" w:rsidRPr="003759D4" w:rsidRDefault="003759D4" w:rsidP="00C865D0">
      <w:pPr>
        <w:rPr>
          <w:rFonts w:ascii="Verdana" w:hAnsi="Verdana"/>
          <w:sz w:val="16"/>
          <w:szCs w:val="16"/>
        </w:rPr>
      </w:pPr>
    </w:p>
    <w:p w:rsidR="00AB06BB" w:rsidRPr="003759D4" w:rsidRDefault="00596496" w:rsidP="00AB06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353" type="#_x0000_t32" style="position:absolute;margin-left:54.15pt;margin-top:14.1pt;width:21.6pt;height:48.7pt;flip:x y;z-index:251696128" o:connectortype="straight">
            <v:stroke endarrow="block"/>
          </v:shape>
        </w:pict>
      </w:r>
      <w:r w:rsidR="00BA0C34">
        <w:rPr>
          <w:rFonts w:ascii="Verdana" w:hAnsi="Verdana"/>
          <w:noProof/>
          <w:sz w:val="16"/>
          <w:szCs w:val="16"/>
        </w:rPr>
        <w:pict>
          <v:shape id="_x0000_s1345" type="#_x0000_t32" style="position:absolute;margin-left:123.15pt;margin-top:14.1pt;width:37.2pt;height:0;z-index:251687936" o:connectortype="straight">
            <v:stroke endarrow="block"/>
          </v:shape>
        </w:pict>
      </w:r>
      <w:r w:rsidR="00BC28C2" w:rsidRPr="003759D4">
        <w:rPr>
          <w:rFonts w:ascii="Verdana" w:hAnsi="Verdana"/>
          <w:sz w:val="16"/>
          <w:szCs w:val="16"/>
        </w:rPr>
        <w:t xml:space="preserve"> </w:t>
      </w:r>
      <w:r w:rsidR="00BC28C2" w:rsidRPr="00534203">
        <w:rPr>
          <w:rFonts w:ascii="Verdana" w:hAnsi="Verdana"/>
          <w:color w:val="00B0F0"/>
          <w:sz w:val="28"/>
          <w:szCs w:val="28"/>
        </w:rPr>
        <w:t>«Д» учёт</w:t>
      </w:r>
      <w:r w:rsidR="00CE17AA">
        <w:rPr>
          <w:rFonts w:ascii="Verdana" w:hAnsi="Verdana"/>
          <w:sz w:val="16"/>
          <w:szCs w:val="16"/>
        </w:rPr>
        <w:t xml:space="preserve"> терапевта</w:t>
      </w:r>
      <w:r w:rsidR="00AB06BB">
        <w:rPr>
          <w:rFonts w:ascii="Verdana" w:hAnsi="Verdana"/>
          <w:sz w:val="16"/>
          <w:szCs w:val="16"/>
        </w:rPr>
        <w:t xml:space="preserve"> </w:t>
      </w:r>
      <w:r w:rsidR="00BC28C2" w:rsidRPr="003759D4">
        <w:rPr>
          <w:rFonts w:ascii="Verdana" w:hAnsi="Verdana"/>
          <w:sz w:val="16"/>
          <w:szCs w:val="16"/>
        </w:rPr>
        <w:t xml:space="preserve"> </w:t>
      </w:r>
      <w:r w:rsidR="00AB06BB">
        <w:rPr>
          <w:rFonts w:ascii="Verdana" w:hAnsi="Verdana"/>
          <w:sz w:val="16"/>
          <w:szCs w:val="16"/>
        </w:rPr>
        <w:t xml:space="preserve">             </w:t>
      </w:r>
      <w:r w:rsidR="00AB06BB" w:rsidRPr="00534203">
        <w:rPr>
          <w:rFonts w:ascii="Verdana" w:hAnsi="Verdana"/>
          <w:color w:val="FF0000"/>
          <w:sz w:val="22"/>
          <w:szCs w:val="22"/>
        </w:rPr>
        <w:t>направление на  МСЭ</w:t>
      </w:r>
      <w:r w:rsidR="00AB06BB" w:rsidRPr="003759D4">
        <w:rPr>
          <w:rFonts w:ascii="Verdana" w:hAnsi="Verdana"/>
          <w:sz w:val="16"/>
          <w:szCs w:val="16"/>
        </w:rPr>
        <w:t xml:space="preserve"> </w:t>
      </w:r>
      <w:r w:rsidR="00AB06BB">
        <w:rPr>
          <w:rFonts w:ascii="Verdana" w:hAnsi="Verdana"/>
          <w:sz w:val="16"/>
          <w:szCs w:val="16"/>
        </w:rPr>
        <w:t>(</w:t>
      </w:r>
      <w:r w:rsidR="00AB06BB" w:rsidRPr="003759D4">
        <w:rPr>
          <w:rFonts w:ascii="Verdana" w:hAnsi="Verdana"/>
          <w:sz w:val="16"/>
          <w:szCs w:val="16"/>
        </w:rPr>
        <w:t>при наличии показаний</w:t>
      </w:r>
      <w:r w:rsidR="00AB06BB">
        <w:rPr>
          <w:rFonts w:ascii="Verdana" w:hAnsi="Verdana"/>
          <w:sz w:val="16"/>
          <w:szCs w:val="16"/>
        </w:rPr>
        <w:t>)</w:t>
      </w:r>
    </w:p>
    <w:p w:rsidR="00AB06BB" w:rsidRDefault="00AB06BB" w:rsidP="00C865D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</w:p>
    <w:p w:rsidR="00AB06BB" w:rsidRDefault="00AB06BB" w:rsidP="00C865D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</w:p>
    <w:p w:rsidR="00C865D0" w:rsidRPr="00AB06BB" w:rsidRDefault="00C865D0" w:rsidP="00C865D0">
      <w:pPr>
        <w:rPr>
          <w:rFonts w:ascii="Verdana" w:hAnsi="Verdana"/>
          <w:sz w:val="16"/>
          <w:szCs w:val="16"/>
        </w:rPr>
      </w:pPr>
      <w:r w:rsidRPr="00BC28C2">
        <w:rPr>
          <w:rFonts w:ascii="Verdana" w:hAnsi="Verdana"/>
          <w:b/>
          <w:sz w:val="22"/>
          <w:szCs w:val="22"/>
        </w:rPr>
        <w:t>2 уровень</w:t>
      </w:r>
    </w:p>
    <w:p w:rsidR="00C865D0" w:rsidRPr="00BC28C2" w:rsidRDefault="00C865D0" w:rsidP="00C865D0">
      <w:pPr>
        <w:rPr>
          <w:rFonts w:ascii="Verdana" w:hAnsi="Verdana"/>
          <w:sz w:val="22"/>
          <w:szCs w:val="22"/>
        </w:rPr>
      </w:pPr>
    </w:p>
    <w:p w:rsidR="00C865D0" w:rsidRPr="003759D4" w:rsidRDefault="00CE17AA" w:rsidP="0037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65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highlight w:val="magenta"/>
        </w:rPr>
        <w:t>Кардиологическое отделение ГБ№1</w:t>
      </w:r>
      <w:r w:rsidR="00701FB0">
        <w:rPr>
          <w:rFonts w:ascii="Verdana" w:hAnsi="Verdana"/>
          <w:sz w:val="28"/>
          <w:szCs w:val="28"/>
          <w:highlight w:val="magenta"/>
        </w:rPr>
        <w:t xml:space="preserve">г. Первоуральск </w:t>
      </w:r>
    </w:p>
    <w:p w:rsidR="00C865D0" w:rsidRPr="00BC28C2" w:rsidRDefault="00C865D0" w:rsidP="00C865D0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</w:t>
      </w:r>
    </w:p>
    <w:p w:rsidR="00C865D0" w:rsidRPr="00CE17AA" w:rsidRDefault="00C865D0">
      <w:pPr>
        <w:rPr>
          <w:rFonts w:ascii="Verdana" w:hAnsi="Verdana"/>
          <w:b/>
          <w:sz w:val="22"/>
          <w:szCs w:val="22"/>
        </w:rPr>
      </w:pPr>
      <w:r w:rsidRPr="00BC28C2">
        <w:rPr>
          <w:rFonts w:ascii="Verdana" w:hAnsi="Verdana"/>
          <w:b/>
          <w:sz w:val="22"/>
          <w:szCs w:val="22"/>
        </w:rPr>
        <w:t>3 уровень</w:t>
      </w:r>
      <w:r w:rsidR="00E14942">
        <w:rPr>
          <w:rFonts w:ascii="Verdana" w:hAnsi="Verdana"/>
          <w:noProof/>
          <w:sz w:val="22"/>
          <w:szCs w:val="22"/>
        </w:rPr>
        <w:pict>
          <v:shape id="_x0000_s1058" type="#_x0000_t67" style="position:absolute;margin-left:230.95pt;margin-top:1.3pt;width:7.15pt;height:104pt;z-index:251620352;mso-position-horizontal-relative:text;mso-position-vertical-relative:text">
            <v:textbox style="layout-flow:vertical-ideographic"/>
          </v:shape>
        </w:pict>
      </w:r>
    </w:p>
    <w:p w:rsidR="00C865D0" w:rsidRPr="003759D4" w:rsidRDefault="00F8540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37" type="#_x0000_t104" style="position:absolute;margin-left:174.75pt;margin-top:10.05pt;width:105pt;height:16.8pt;z-index:251667456"/>
        </w:pict>
      </w:r>
      <w:proofErr w:type="spellStart"/>
      <w:r w:rsidR="00C865D0" w:rsidRPr="003759D4">
        <w:rPr>
          <w:rFonts w:ascii="Verdana" w:hAnsi="Verdana"/>
          <w:sz w:val="18"/>
          <w:szCs w:val="18"/>
        </w:rPr>
        <w:t>Амбулаторно-консульт</w:t>
      </w:r>
      <w:proofErr w:type="gramStart"/>
      <w:r w:rsidR="00C865D0" w:rsidRPr="003759D4">
        <w:rPr>
          <w:rFonts w:ascii="Verdana" w:hAnsi="Verdana"/>
          <w:sz w:val="18"/>
          <w:szCs w:val="18"/>
        </w:rPr>
        <w:t>.</w:t>
      </w:r>
      <w:r w:rsidR="00BC28C2" w:rsidRPr="003759D4">
        <w:rPr>
          <w:rFonts w:ascii="Verdana" w:hAnsi="Verdana"/>
          <w:sz w:val="18"/>
          <w:szCs w:val="18"/>
        </w:rPr>
        <w:t>п</w:t>
      </w:r>
      <w:proofErr w:type="gramEnd"/>
      <w:r w:rsidR="00BC28C2" w:rsidRPr="003759D4">
        <w:rPr>
          <w:rFonts w:ascii="Verdana" w:hAnsi="Verdana"/>
          <w:sz w:val="18"/>
          <w:szCs w:val="18"/>
        </w:rPr>
        <w:t>о</w:t>
      </w:r>
      <w:proofErr w:type="spellEnd"/>
      <w:r w:rsidR="00BC28C2" w:rsidRPr="003759D4">
        <w:rPr>
          <w:rFonts w:ascii="Verdana" w:hAnsi="Verdana"/>
          <w:sz w:val="18"/>
          <w:szCs w:val="18"/>
        </w:rPr>
        <w:t xml:space="preserve"> </w:t>
      </w:r>
      <w:r w:rsidR="00CE17AA">
        <w:rPr>
          <w:rFonts w:ascii="Verdana" w:hAnsi="Verdana"/>
          <w:sz w:val="18"/>
          <w:szCs w:val="18"/>
        </w:rPr>
        <w:t>маршрутному листу</w:t>
      </w:r>
      <w:r w:rsidR="003759D4" w:rsidRPr="003759D4">
        <w:rPr>
          <w:rFonts w:ascii="Verdana" w:hAnsi="Verdana"/>
          <w:sz w:val="18"/>
          <w:szCs w:val="18"/>
        </w:rPr>
        <w:t xml:space="preserve"> (поликлиники) </w:t>
      </w:r>
      <w:r w:rsidR="00C865D0" w:rsidRPr="003759D4">
        <w:rPr>
          <w:rFonts w:ascii="Verdana" w:hAnsi="Verdana"/>
          <w:sz w:val="18"/>
          <w:szCs w:val="18"/>
        </w:rPr>
        <w:t xml:space="preserve"> Кардиологическое отделение     Кардиохирургия</w:t>
      </w:r>
    </w:p>
    <w:p w:rsidR="003759D4" w:rsidRDefault="00F8540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39" type="#_x0000_t102" style="position:absolute;margin-left:94.95pt;margin-top:2.1pt;width:28.2pt;height:23.4pt;z-index:251669504"/>
        </w:pict>
      </w:r>
      <w:r>
        <w:rPr>
          <w:rFonts w:ascii="Verdana" w:hAnsi="Verdana"/>
          <w:noProof/>
          <w:sz w:val="18"/>
          <w:szCs w:val="18"/>
        </w:rPr>
        <w:pict>
          <v:shape id="_x0000_s1138" type="#_x0000_t104" style="position:absolute;margin-left:336.75pt;margin-top:2.1pt;width:89.4pt;height:16.8pt;z-index:251668480"/>
        </w:pict>
      </w:r>
    </w:p>
    <w:p w:rsidR="00C865D0" w:rsidRPr="003759D4" w:rsidRDefault="00C865D0">
      <w:pPr>
        <w:rPr>
          <w:rFonts w:ascii="Verdana" w:hAnsi="Verdana"/>
          <w:sz w:val="18"/>
          <w:szCs w:val="18"/>
        </w:rPr>
      </w:pPr>
    </w:p>
    <w:p w:rsidR="00BC28C2" w:rsidRDefault="00BC28C2">
      <w:pPr>
        <w:rPr>
          <w:rFonts w:ascii="Verdana" w:hAnsi="Verdana"/>
          <w:sz w:val="18"/>
          <w:szCs w:val="18"/>
        </w:rPr>
      </w:pPr>
      <w:proofErr w:type="spellStart"/>
      <w:r w:rsidRPr="003759D4">
        <w:rPr>
          <w:rFonts w:ascii="Verdana" w:hAnsi="Verdana"/>
          <w:sz w:val="18"/>
          <w:szCs w:val="18"/>
        </w:rPr>
        <w:t>Высокотехнол</w:t>
      </w:r>
      <w:proofErr w:type="gramStart"/>
      <w:r w:rsidRPr="003759D4">
        <w:rPr>
          <w:rFonts w:ascii="Verdana" w:hAnsi="Verdana"/>
          <w:sz w:val="18"/>
          <w:szCs w:val="18"/>
        </w:rPr>
        <w:t>.м</w:t>
      </w:r>
      <w:proofErr w:type="gramEnd"/>
      <w:r w:rsidRPr="003759D4">
        <w:rPr>
          <w:rFonts w:ascii="Verdana" w:hAnsi="Verdana"/>
          <w:sz w:val="18"/>
          <w:szCs w:val="18"/>
        </w:rPr>
        <w:t>етоды</w:t>
      </w:r>
      <w:proofErr w:type="spellEnd"/>
      <w:r w:rsidRPr="003759D4">
        <w:rPr>
          <w:rFonts w:ascii="Verdana" w:hAnsi="Verdana"/>
          <w:sz w:val="18"/>
          <w:szCs w:val="18"/>
        </w:rPr>
        <w:t xml:space="preserve"> исследования: </w:t>
      </w:r>
      <w:proofErr w:type="spellStart"/>
      <w:r w:rsidRPr="003759D4">
        <w:rPr>
          <w:rFonts w:ascii="Verdana" w:hAnsi="Verdana"/>
          <w:sz w:val="18"/>
          <w:szCs w:val="18"/>
        </w:rPr>
        <w:t>коронарография</w:t>
      </w:r>
      <w:proofErr w:type="spellEnd"/>
      <w:r w:rsidRPr="003759D4">
        <w:rPr>
          <w:rFonts w:ascii="Verdana" w:hAnsi="Verdana"/>
          <w:sz w:val="18"/>
          <w:szCs w:val="18"/>
        </w:rPr>
        <w:t>, УЗДГ и т.д.</w:t>
      </w:r>
    </w:p>
    <w:p w:rsidR="003759D4" w:rsidRDefault="003759D4">
      <w:pPr>
        <w:rPr>
          <w:rFonts w:ascii="Verdana" w:hAnsi="Verdana"/>
          <w:sz w:val="18"/>
          <w:szCs w:val="18"/>
        </w:rPr>
      </w:pPr>
    </w:p>
    <w:p w:rsidR="003759D4" w:rsidRPr="003759D4" w:rsidRDefault="003759D4">
      <w:pPr>
        <w:rPr>
          <w:rFonts w:ascii="Verdana" w:hAnsi="Verdana"/>
          <w:sz w:val="18"/>
          <w:szCs w:val="18"/>
        </w:rPr>
      </w:pPr>
    </w:p>
    <w:p w:rsidR="00BC28C2" w:rsidRPr="00BC28C2" w:rsidRDefault="00BC28C2">
      <w:pPr>
        <w:rPr>
          <w:rFonts w:ascii="Verdana" w:hAnsi="Verdana"/>
          <w:sz w:val="22"/>
          <w:szCs w:val="22"/>
        </w:rPr>
      </w:pPr>
    </w:p>
    <w:p w:rsidR="00C865D0" w:rsidRPr="003759D4" w:rsidRDefault="00CE17AA" w:rsidP="0037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СОКБ №1</w:t>
      </w: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701FB0" w:rsidRDefault="00701FB0" w:rsidP="00701FB0">
      <w:pPr>
        <w:jc w:val="right"/>
        <w:rPr>
          <w:rFonts w:ascii="Verdana" w:hAnsi="Verdana"/>
          <w:sz w:val="20"/>
          <w:szCs w:val="20"/>
        </w:rPr>
      </w:pPr>
    </w:p>
    <w:p w:rsidR="00701FB0" w:rsidRPr="00701FB0" w:rsidRDefault="00701FB0" w:rsidP="00701FB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Утвер</w:t>
      </w:r>
      <w:r w:rsidR="008B38FF">
        <w:rPr>
          <w:rFonts w:ascii="Verdana" w:hAnsi="Verdana"/>
          <w:sz w:val="20"/>
          <w:szCs w:val="20"/>
        </w:rPr>
        <w:t xml:space="preserve">ждаю Гл. </w:t>
      </w:r>
      <w:proofErr w:type="spellStart"/>
      <w:r w:rsidR="008B38FF">
        <w:rPr>
          <w:rFonts w:ascii="Verdana" w:hAnsi="Verdana"/>
          <w:sz w:val="20"/>
          <w:szCs w:val="20"/>
        </w:rPr>
        <w:t>врач______О.И</w:t>
      </w:r>
      <w:proofErr w:type="spellEnd"/>
      <w:r w:rsidR="008B38FF">
        <w:rPr>
          <w:rFonts w:ascii="Verdana" w:hAnsi="Verdana"/>
          <w:sz w:val="20"/>
          <w:szCs w:val="20"/>
        </w:rPr>
        <w:t>. Зимина</w:t>
      </w:r>
    </w:p>
    <w:p w:rsidR="00701FB0" w:rsidRDefault="00701FB0" w:rsidP="00534203">
      <w:pPr>
        <w:jc w:val="center"/>
        <w:rPr>
          <w:rFonts w:ascii="Verdana" w:hAnsi="Verdana"/>
          <w:sz w:val="28"/>
          <w:szCs w:val="28"/>
        </w:rPr>
      </w:pPr>
    </w:p>
    <w:p w:rsidR="00534203" w:rsidRDefault="00534203" w:rsidP="00534203">
      <w:pPr>
        <w:jc w:val="center"/>
        <w:rPr>
          <w:rFonts w:ascii="Verdana" w:hAnsi="Verdana"/>
          <w:sz w:val="28"/>
          <w:szCs w:val="28"/>
        </w:rPr>
      </w:pPr>
      <w:r w:rsidRPr="00534203">
        <w:rPr>
          <w:rFonts w:ascii="Verdana" w:hAnsi="Verdana"/>
          <w:sz w:val="28"/>
          <w:szCs w:val="28"/>
        </w:rPr>
        <w:t xml:space="preserve">Схема маршрутизации пациента при оказании медицинской помощи больным с </w:t>
      </w:r>
      <w:proofErr w:type="spellStart"/>
      <w:r w:rsidRPr="00534203">
        <w:rPr>
          <w:rFonts w:ascii="Verdana" w:hAnsi="Verdana"/>
          <w:sz w:val="28"/>
          <w:szCs w:val="28"/>
        </w:rPr>
        <w:t>бронхо-лёгочными</w:t>
      </w:r>
      <w:proofErr w:type="spellEnd"/>
      <w:r w:rsidRPr="00534203">
        <w:rPr>
          <w:rFonts w:ascii="Verdana" w:hAnsi="Verdana"/>
          <w:sz w:val="28"/>
          <w:szCs w:val="28"/>
        </w:rPr>
        <w:t xml:space="preserve"> заболеваниями пульмонологического профиля.</w:t>
      </w:r>
    </w:p>
    <w:p w:rsidR="00534203" w:rsidRPr="00BC28C2" w:rsidRDefault="00534203" w:rsidP="00534203">
      <w:pPr>
        <w:rPr>
          <w:rFonts w:ascii="Verdana" w:hAnsi="Verdana"/>
          <w:b/>
        </w:rPr>
      </w:pPr>
      <w:r w:rsidRPr="00BC28C2">
        <w:rPr>
          <w:rFonts w:ascii="Verdana" w:hAnsi="Verdana"/>
          <w:b/>
        </w:rPr>
        <w:t>1 уровень:</w:t>
      </w:r>
    </w:p>
    <w:p w:rsidR="00534203" w:rsidRDefault="00534203" w:rsidP="00534203">
      <w:pPr>
        <w:jc w:val="center"/>
        <w:rPr>
          <w:rFonts w:ascii="Verdana" w:hAnsi="Verdana"/>
          <w:b/>
          <w:sz w:val="36"/>
          <w:szCs w:val="36"/>
        </w:rPr>
      </w:pPr>
      <w:r w:rsidRPr="003759D4">
        <w:rPr>
          <w:rFonts w:ascii="Verdana" w:hAnsi="Verdana"/>
          <w:b/>
          <w:sz w:val="36"/>
          <w:szCs w:val="36"/>
          <w:highlight w:val="yellow"/>
        </w:rPr>
        <w:t>ПАЦИЕНТ</w:t>
      </w:r>
    </w:p>
    <w:p w:rsidR="00534203" w:rsidRPr="003759D4" w:rsidRDefault="00534203" w:rsidP="0053420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pict>
          <v:shape id="_x0000_s1067" type="#_x0000_t32" style="position:absolute;left:0;text-align:left;margin-left:293.55pt;margin-top:1.8pt;width:27pt;height:16.5pt;z-index:251624448" o:connectortype="straight">
            <v:stroke endarrow="block"/>
          </v:shape>
        </w:pict>
      </w:r>
      <w:r>
        <w:rPr>
          <w:rFonts w:ascii="Verdana" w:hAnsi="Verdana"/>
          <w:b/>
          <w:noProof/>
          <w:sz w:val="36"/>
          <w:szCs w:val="36"/>
        </w:rPr>
        <w:pict>
          <v:shape id="_x0000_s1066" type="#_x0000_t32" style="position:absolute;left:0;text-align:left;margin-left:178.65pt;margin-top:1.8pt;width:34.5pt;height:16.5pt;flip:x;z-index:251623424" o:connectortype="straight">
            <v:stroke endarrow="block"/>
          </v:shape>
        </w:pict>
      </w:r>
    </w:p>
    <w:p w:rsidR="00534203" w:rsidRPr="003759D4" w:rsidRDefault="00534203" w:rsidP="005342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82" type="#_x0000_t67" style="position:absolute;margin-left:207.75pt;margin-top:11.95pt;width:7.15pt;height:116.75pt;z-index:251631616">
            <v:textbox style="layout-flow:vertical-ideographic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83" type="#_x0000_t67" style="position:absolute;margin-left:320.55pt;margin-top:12.55pt;width:21.6pt;height:14.7pt;z-index:251632640">
            <v:textbox style="layout-flow:vertical-ideographic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81" type="#_x0000_t67" style="position:absolute;margin-left:87.8pt;margin-top:12.55pt;width:7.15pt;height:56.7pt;z-index:251630592">
            <v:textbox style="layout-flow:vertical-ideographic"/>
          </v:shape>
        </w:pict>
      </w:r>
      <w:r w:rsidRPr="003759D4">
        <w:rPr>
          <w:rFonts w:ascii="Verdana" w:hAnsi="Verdana"/>
          <w:sz w:val="22"/>
          <w:szCs w:val="22"/>
          <w:highlight w:val="cyan"/>
        </w:rPr>
        <w:t>Плановое выявление, самообращение</w:t>
      </w:r>
      <w:r>
        <w:rPr>
          <w:rFonts w:ascii="Verdana" w:hAnsi="Verdana"/>
          <w:sz w:val="22"/>
          <w:szCs w:val="22"/>
        </w:rPr>
        <w:t xml:space="preserve">                    </w:t>
      </w:r>
      <w:r w:rsidRPr="003759D4">
        <w:rPr>
          <w:rFonts w:ascii="Verdana" w:hAnsi="Verdana"/>
          <w:sz w:val="22"/>
          <w:szCs w:val="22"/>
          <w:highlight w:val="red"/>
        </w:rPr>
        <w:t>Экстренная помощь</w:t>
      </w: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34203" w:rsidRDefault="00534203" w:rsidP="00534203">
      <w:pPr>
        <w:rPr>
          <w:rFonts w:ascii="Verdana" w:hAnsi="Verdana"/>
          <w:sz w:val="22"/>
          <w:szCs w:val="22"/>
          <w:bdr w:val="single" w:sz="4" w:space="0" w:color="auto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</w:t>
      </w:r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Отделение скорой </w:t>
      </w:r>
      <w:proofErr w:type="spellStart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мед</w:t>
      </w:r>
      <w:proofErr w:type="gramStart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.п</w:t>
      </w:r>
      <w:proofErr w:type="gramEnd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омощ</w:t>
      </w:r>
      <w:r w:rsidR="00701FB0">
        <w:rPr>
          <w:rFonts w:ascii="Verdana" w:hAnsi="Verdana"/>
          <w:sz w:val="22"/>
          <w:szCs w:val="22"/>
          <w:highlight w:val="red"/>
          <w:bdr w:val="single" w:sz="4" w:space="0" w:color="auto"/>
        </w:rPr>
        <w:t>и</w:t>
      </w:r>
      <w:proofErr w:type="spellEnd"/>
      <w:r w:rsidR="00701FB0"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 т.03, 2-19-11</w:t>
      </w:r>
      <w:r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  </w:t>
      </w:r>
    </w:p>
    <w:p w:rsidR="00534203" w:rsidRPr="00BC28C2" w:rsidRDefault="00081DB1" w:rsidP="005342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86" type="#_x0000_t67" style="position:absolute;margin-left:459pt;margin-top:1.6pt;width:18.75pt;height:169.75pt;z-index:251635712">
            <v:textbox style="layout-flow:vertical-ideographic"/>
          </v:shape>
        </w:pict>
      </w:r>
      <w:r w:rsidR="00534203">
        <w:rPr>
          <w:rFonts w:ascii="Verdana" w:hAnsi="Verdana"/>
          <w:sz w:val="22"/>
          <w:szCs w:val="22"/>
        </w:rPr>
        <w:t xml:space="preserve">                           </w:t>
      </w:r>
      <w:r w:rsidR="00534203" w:rsidRPr="00BC28C2">
        <w:rPr>
          <w:rFonts w:ascii="Verdana" w:hAnsi="Verdana"/>
          <w:sz w:val="22"/>
          <w:szCs w:val="22"/>
        </w:rPr>
        <w:t xml:space="preserve">                                               </w:t>
      </w:r>
      <w:r w:rsidR="00534203">
        <w:rPr>
          <w:rFonts w:ascii="Verdana" w:hAnsi="Verdana"/>
          <w:sz w:val="22"/>
          <w:szCs w:val="22"/>
        </w:rPr>
        <w:t xml:space="preserve">           </w:t>
      </w:r>
      <w:r w:rsidR="00534203" w:rsidRPr="00BC28C2">
        <w:rPr>
          <w:rFonts w:ascii="Verdana" w:hAnsi="Verdana"/>
          <w:sz w:val="22"/>
          <w:szCs w:val="22"/>
        </w:rPr>
        <w:t xml:space="preserve">     </w:t>
      </w:r>
      <w:r w:rsidR="00534203">
        <w:rPr>
          <w:rFonts w:ascii="Verdana" w:hAnsi="Verdana"/>
          <w:sz w:val="22"/>
          <w:szCs w:val="22"/>
        </w:rPr>
        <w:t xml:space="preserve">                </w:t>
      </w: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  <w:proofErr w:type="spellStart"/>
      <w:r w:rsidRPr="00534203">
        <w:rPr>
          <w:rFonts w:ascii="Verdana" w:hAnsi="Verdana"/>
          <w:highlight w:val="green"/>
          <w:bdr w:val="single" w:sz="4" w:space="0" w:color="auto"/>
        </w:rPr>
        <w:t>ФАПы</w:t>
      </w:r>
      <w:proofErr w:type="spellEnd"/>
      <w:r w:rsidRPr="00534203">
        <w:rPr>
          <w:rFonts w:ascii="Verdana" w:hAnsi="Verdana"/>
          <w:highlight w:val="green"/>
          <w:bdr w:val="single" w:sz="4" w:space="0" w:color="auto"/>
        </w:rPr>
        <w:t xml:space="preserve"> </w:t>
      </w:r>
      <w:r w:rsidR="00AB06BB">
        <w:rPr>
          <w:rFonts w:ascii="Verdana" w:hAnsi="Verdana"/>
          <w:highlight w:val="green"/>
          <w:bdr w:val="single" w:sz="4" w:space="0" w:color="auto"/>
        </w:rPr>
        <w:t xml:space="preserve"> </w:t>
      </w:r>
      <w:r w:rsidRPr="00534203">
        <w:rPr>
          <w:rFonts w:ascii="Verdana" w:hAnsi="Verdana"/>
          <w:highlight w:val="green"/>
          <w:bdr w:val="single" w:sz="4" w:space="0" w:color="auto"/>
        </w:rPr>
        <w:t xml:space="preserve">врачебные </w:t>
      </w:r>
      <w:r>
        <w:rPr>
          <w:rFonts w:ascii="Verdana" w:hAnsi="Verdana"/>
          <w:highlight w:val="green"/>
          <w:bdr w:val="single" w:sz="4" w:space="0" w:color="auto"/>
        </w:rPr>
        <w:t xml:space="preserve"> </w:t>
      </w:r>
      <w:r w:rsidRPr="00534203">
        <w:rPr>
          <w:rFonts w:ascii="Verdana" w:hAnsi="Verdana"/>
          <w:highlight w:val="green"/>
          <w:bdr w:val="single" w:sz="4" w:space="0" w:color="auto"/>
        </w:rPr>
        <w:t xml:space="preserve">  амбулатории</w:t>
      </w:r>
      <w:r>
        <w:rPr>
          <w:rFonts w:ascii="Verdana" w:hAnsi="Verdana"/>
          <w:highlight w:val="green"/>
        </w:rPr>
        <w:t xml:space="preserve">       </w:t>
      </w:r>
    </w:p>
    <w:p w:rsidR="00534203" w:rsidRDefault="00534203" w:rsidP="005342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68" type="#_x0000_t32" style="position:absolute;margin-left:157.35pt;margin-top:-.3pt;width:0;height:29.6pt;z-index:251625472" o:connectortype="straight">
            <v:stroke endarrow="block"/>
          </v:shape>
        </w:pict>
      </w: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</w:p>
    <w:p w:rsidR="00F803A5" w:rsidRDefault="00534203" w:rsidP="00534203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  </w:t>
      </w: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</w:t>
      </w:r>
    </w:p>
    <w:p w:rsidR="00534203" w:rsidRPr="00BC28C2" w:rsidRDefault="008F65C6" w:rsidP="0053420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88" type="#_x0000_t67" style="position:absolute;left:0;text-align:left;margin-left:5in;margin-top:16.9pt;width:10.8pt;height:1in;z-index:251636736">
            <v:textbox style="layout-flow:vertical-ideographic"/>
          </v:shape>
        </w:pict>
      </w:r>
      <w:r>
        <w:rPr>
          <w:rFonts w:ascii="Verdana" w:hAnsi="Verdana"/>
          <w:sz w:val="28"/>
          <w:szCs w:val="28"/>
          <w:highlight w:val="green"/>
          <w:bdr w:val="single" w:sz="4" w:space="0" w:color="auto"/>
        </w:rPr>
        <w:t>поликлиника ГБУЗ СО Шалинская ЦГБ</w:t>
      </w:r>
      <w:r w:rsidR="00F803A5">
        <w:rPr>
          <w:rFonts w:ascii="Verdana" w:hAnsi="Verdana"/>
          <w:sz w:val="28"/>
          <w:szCs w:val="28"/>
          <w:highlight w:val="green"/>
          <w:bdr w:val="single" w:sz="4" w:space="0" w:color="auto"/>
        </w:rPr>
        <w:t xml:space="preserve"> терапевт</w:t>
      </w:r>
      <w:r w:rsidR="00A63DE6">
        <w:rPr>
          <w:rFonts w:ascii="Verdana" w:hAnsi="Verdana"/>
          <w:sz w:val="28"/>
          <w:szCs w:val="28"/>
          <w:highlight w:val="green"/>
          <w:bdr w:val="single" w:sz="4" w:space="0" w:color="auto"/>
        </w:rPr>
        <w:t>, педиатр</w:t>
      </w:r>
      <w:r w:rsidR="00F803A5">
        <w:rPr>
          <w:rFonts w:ascii="Verdana" w:hAnsi="Verdana"/>
          <w:sz w:val="28"/>
          <w:szCs w:val="28"/>
          <w:highlight w:val="green"/>
          <w:bdr w:val="single" w:sz="4" w:space="0" w:color="auto"/>
        </w:rPr>
        <w:t xml:space="preserve"> </w:t>
      </w:r>
      <w:r w:rsidR="00534203" w:rsidRPr="003759D4">
        <w:rPr>
          <w:rFonts w:ascii="Verdana" w:hAnsi="Verdana"/>
          <w:sz w:val="28"/>
          <w:szCs w:val="28"/>
          <w:highlight w:val="green"/>
          <w:bdr w:val="single" w:sz="4" w:space="0" w:color="auto"/>
        </w:rPr>
        <w:t xml:space="preserve"> </w:t>
      </w:r>
    </w:p>
    <w:p w:rsidR="00534203" w:rsidRDefault="00596496" w:rsidP="005342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349" type="#_x0000_t32" style="position:absolute;margin-left:273.15pt;margin-top:.55pt;width:0;height:66.65pt;flip:y;z-index:251692032" o:connectortype="straight">
            <v:stroke endarrow="block"/>
          </v:shape>
        </w:pict>
      </w:r>
      <w:r w:rsidR="00F803A5">
        <w:rPr>
          <w:rFonts w:ascii="Verdana" w:hAnsi="Verdana"/>
          <w:noProof/>
          <w:sz w:val="22"/>
          <w:szCs w:val="22"/>
        </w:rPr>
        <w:pict>
          <v:shape id="_x0000_s1341" type="#_x0000_t32" style="position:absolute;margin-left:123.15pt;margin-top:.55pt;width:1.2pt;height:221.8pt;flip:x y;z-index:251684864" o:connectortype="straight">
            <v:stroke endarrow="block"/>
          </v:shape>
        </w:pict>
      </w:r>
      <w:r w:rsidR="00F803A5">
        <w:rPr>
          <w:rFonts w:ascii="Verdana" w:hAnsi="Verdana"/>
          <w:noProof/>
          <w:sz w:val="22"/>
          <w:szCs w:val="22"/>
        </w:rPr>
        <w:pict>
          <v:shape id="_x0000_s1340" type="#_x0000_t32" style="position:absolute;margin-left:134.55pt;margin-top:.55pt;width:1.2pt;height:173.8pt;flip:x y;z-index:251683840" o:connectortype="straight">
            <v:stroke endarrow="block"/>
          </v:shape>
        </w:pict>
      </w:r>
      <w:r w:rsidR="00081DB1">
        <w:rPr>
          <w:rFonts w:ascii="Verdana" w:hAnsi="Verdana"/>
          <w:noProof/>
          <w:sz w:val="22"/>
          <w:szCs w:val="22"/>
        </w:rPr>
        <w:pict>
          <v:shape id="_x0000_s1084" type="#_x0000_t32" style="position:absolute;margin-left:61.35pt;margin-top:.55pt;width:26.45pt;height:59.2pt;flip:x;z-index:251633664" o:connectortype="straight">
            <v:stroke endarrow="block"/>
          </v:shape>
        </w:pict>
      </w:r>
      <w:r w:rsidR="00534203">
        <w:rPr>
          <w:rFonts w:ascii="Verdana" w:hAnsi="Verdana"/>
          <w:noProof/>
          <w:sz w:val="22"/>
          <w:szCs w:val="22"/>
        </w:rPr>
        <w:pict>
          <v:shape id="_x0000_s1069" type="#_x0000_t32" style="position:absolute;margin-left:207.75pt;margin-top:.55pt;width:.8pt;height:59.2pt;z-index:251626496" o:connectortype="straight">
            <v:stroke endarrow="block"/>
          </v:shape>
        </w:pict>
      </w: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</w:p>
    <w:p w:rsidR="00534203" w:rsidRPr="003759D4" w:rsidRDefault="00534203" w:rsidP="00534203">
      <w:pPr>
        <w:jc w:val="center"/>
        <w:rPr>
          <w:rFonts w:ascii="Verdana" w:hAnsi="Verdana"/>
          <w:sz w:val="16"/>
          <w:szCs w:val="16"/>
        </w:rPr>
      </w:pPr>
      <w:r w:rsidRPr="003759D4">
        <w:rPr>
          <w:rFonts w:ascii="Verdana" w:hAnsi="Verdana"/>
          <w:sz w:val="16"/>
          <w:szCs w:val="16"/>
        </w:rPr>
        <w:t>Лабораторная</w:t>
      </w:r>
      <w:r w:rsidR="00081DB1">
        <w:rPr>
          <w:rFonts w:ascii="Verdana" w:hAnsi="Verdana"/>
          <w:sz w:val="16"/>
          <w:szCs w:val="16"/>
        </w:rPr>
        <w:t xml:space="preserve">    диагностика, </w:t>
      </w:r>
      <w:proofErr w:type="spellStart"/>
      <w:r w:rsidR="00081DB1">
        <w:rPr>
          <w:rFonts w:ascii="Verdana" w:hAnsi="Verdana"/>
          <w:sz w:val="16"/>
          <w:szCs w:val="16"/>
        </w:rPr>
        <w:t>рентгенология</w:t>
      </w:r>
      <w:proofErr w:type="gramStart"/>
      <w:r w:rsidR="00081DB1">
        <w:rPr>
          <w:rFonts w:ascii="Verdana" w:hAnsi="Verdana"/>
          <w:sz w:val="16"/>
          <w:szCs w:val="16"/>
        </w:rPr>
        <w:t>,У</w:t>
      </w:r>
      <w:proofErr w:type="gramEnd"/>
      <w:r w:rsidR="00081DB1">
        <w:rPr>
          <w:rFonts w:ascii="Verdana" w:hAnsi="Verdana"/>
          <w:sz w:val="16"/>
          <w:szCs w:val="16"/>
        </w:rPr>
        <w:t>ЗИ,</w:t>
      </w:r>
      <w:r w:rsidRPr="003759D4">
        <w:rPr>
          <w:rFonts w:ascii="Verdana" w:hAnsi="Verdana"/>
          <w:sz w:val="16"/>
          <w:szCs w:val="16"/>
        </w:rPr>
        <w:t>функциональная</w:t>
      </w:r>
      <w:proofErr w:type="spellEnd"/>
      <w:r w:rsidR="00081DB1">
        <w:rPr>
          <w:rFonts w:ascii="Verdana" w:hAnsi="Verdana"/>
          <w:sz w:val="16"/>
          <w:szCs w:val="16"/>
        </w:rPr>
        <w:t xml:space="preserve">    </w:t>
      </w:r>
      <w:r w:rsidRPr="003759D4">
        <w:rPr>
          <w:rFonts w:ascii="Verdana" w:hAnsi="Verdana"/>
          <w:sz w:val="16"/>
          <w:szCs w:val="16"/>
        </w:rPr>
        <w:t xml:space="preserve"> диагностика</w:t>
      </w:r>
    </w:p>
    <w:p w:rsidR="00534203" w:rsidRPr="003759D4" w:rsidRDefault="00534203" w:rsidP="00534203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(диагностическое обследование)</w:t>
      </w: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</w:p>
    <w:p w:rsidR="00534203" w:rsidRDefault="00534203" w:rsidP="005342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076" type="#_x0000_t32" style="position:absolute;margin-left:65.35pt;margin-top:7.65pt;width:.8pt;height:44pt;z-index:251629568" o:connectortype="straight">
            <v:stroke endarrow="block"/>
          </v:shape>
        </w:pict>
      </w:r>
      <w:r>
        <w:rPr>
          <w:rFonts w:ascii="Verdana" w:hAnsi="Verdana"/>
          <w:noProof/>
          <w:sz w:val="16"/>
          <w:szCs w:val="16"/>
        </w:rPr>
        <w:pict>
          <v:shape id="_x0000_s1071" type="#_x0000_t32" style="position:absolute;margin-left:41.35pt;margin-top:7.65pt;width:0;height:15.2pt;z-index:251627520" o:connectortype="straight">
            <v:stroke endarrow="block"/>
          </v:shape>
        </w:pict>
      </w:r>
      <w:r w:rsidRPr="003759D4">
        <w:rPr>
          <w:rFonts w:ascii="Verdana" w:hAnsi="Verdana"/>
          <w:sz w:val="16"/>
          <w:szCs w:val="16"/>
        </w:rPr>
        <w:t xml:space="preserve">       </w:t>
      </w:r>
      <w:r w:rsidRPr="00081DB1">
        <w:rPr>
          <w:rFonts w:ascii="Verdana" w:hAnsi="Verdana"/>
          <w:sz w:val="16"/>
          <w:szCs w:val="16"/>
          <w:highlight w:val="lightGray"/>
        </w:rPr>
        <w:t>Амбулаторное лечение</w:t>
      </w:r>
      <w:r w:rsidRPr="003759D4">
        <w:rPr>
          <w:rFonts w:ascii="Verdana" w:hAnsi="Verdana"/>
          <w:sz w:val="16"/>
          <w:szCs w:val="16"/>
        </w:rPr>
        <w:t xml:space="preserve">                  </w:t>
      </w:r>
      <w:r w:rsidR="00081DB1">
        <w:rPr>
          <w:rFonts w:ascii="Verdana" w:hAnsi="Verdana"/>
          <w:sz w:val="16"/>
          <w:szCs w:val="16"/>
          <w:highlight w:val="lightGray"/>
        </w:rPr>
        <w:t xml:space="preserve"> </w:t>
      </w:r>
      <w:r w:rsidR="00BA0C34">
        <w:rPr>
          <w:rFonts w:ascii="Verdana" w:hAnsi="Verdana"/>
          <w:sz w:val="16"/>
          <w:szCs w:val="16"/>
          <w:highlight w:val="lightGray"/>
        </w:rPr>
        <w:t>Дневной стационар</w:t>
      </w:r>
    </w:p>
    <w:p w:rsidR="00BA0C34" w:rsidRPr="003759D4" w:rsidRDefault="00596496" w:rsidP="005342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356" type="#_x0000_t32" style="position:absolute;margin-left:65.35pt;margin-top:5.7pt;width:98.6pt;height:49.2pt;flip:x;z-index:251699200" o:connectortype="straight">
            <v:stroke endarrow="block"/>
          </v:shape>
        </w:pict>
      </w:r>
      <w:r>
        <w:rPr>
          <w:rFonts w:ascii="Verdana" w:hAnsi="Verdana"/>
          <w:noProof/>
          <w:sz w:val="16"/>
          <w:szCs w:val="16"/>
        </w:rPr>
        <w:pict>
          <v:shape id="_x0000_s1355" type="#_x0000_t32" style="position:absolute;margin-left:75.15pt;margin-top:2.1pt;width:88.8pt;height:23.4pt;flip:x;z-index:251698176" o:connectortype="straight">
            <v:stroke endarrow="block"/>
          </v:shape>
        </w:pict>
      </w:r>
      <w:r w:rsidR="00BA0C34">
        <w:rPr>
          <w:rFonts w:ascii="Verdana" w:hAnsi="Verdana"/>
          <w:sz w:val="16"/>
          <w:szCs w:val="16"/>
        </w:rPr>
        <w:t xml:space="preserve">                                                           </w:t>
      </w:r>
      <w:r w:rsidR="008F65C6">
        <w:rPr>
          <w:rFonts w:ascii="Verdana" w:hAnsi="Verdana"/>
          <w:sz w:val="16"/>
          <w:szCs w:val="16"/>
        </w:rPr>
        <w:t xml:space="preserve">               </w:t>
      </w:r>
      <w:r w:rsidR="00BA0C34" w:rsidRPr="00BA0C34">
        <w:rPr>
          <w:rFonts w:ascii="Verdana" w:hAnsi="Verdana"/>
          <w:sz w:val="16"/>
          <w:szCs w:val="16"/>
          <w:highlight w:val="lightGray"/>
        </w:rPr>
        <w:t xml:space="preserve">Круглосуточный </w:t>
      </w:r>
      <w:r w:rsidR="008F65C6">
        <w:rPr>
          <w:rFonts w:ascii="Verdana" w:hAnsi="Verdana"/>
          <w:sz w:val="16"/>
          <w:szCs w:val="16"/>
          <w:highlight w:val="lightGray"/>
        </w:rPr>
        <w:t xml:space="preserve">                 </w:t>
      </w:r>
      <w:r w:rsidR="00BA0C34" w:rsidRPr="00BA0C34">
        <w:rPr>
          <w:rFonts w:ascii="Verdana" w:hAnsi="Verdana"/>
          <w:sz w:val="16"/>
          <w:szCs w:val="16"/>
          <w:highlight w:val="lightGray"/>
        </w:rPr>
        <w:t xml:space="preserve">стационар </w:t>
      </w:r>
      <w:r w:rsidR="008F65C6">
        <w:rPr>
          <w:rFonts w:ascii="Verdana" w:hAnsi="Verdana"/>
          <w:sz w:val="16"/>
          <w:szCs w:val="16"/>
          <w:highlight w:val="lightGray"/>
        </w:rPr>
        <w:t>ГБУЗ СО Шалинская ЦГБ</w:t>
      </w:r>
    </w:p>
    <w:p w:rsidR="00534203" w:rsidRDefault="008F65C6" w:rsidP="005342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2"/>
          <w:szCs w:val="22"/>
        </w:rPr>
        <w:pict>
          <v:shape id="_x0000_s1085" type="#_x0000_t67" style="position:absolute;margin-left:4in;margin-top:.9pt;width:13.2pt;height:99pt;z-index:251634688">
            <v:textbox style="layout-flow:vertical-ideographic"/>
          </v:shape>
        </w:pict>
      </w:r>
    </w:p>
    <w:p w:rsidR="00534203" w:rsidRPr="00BA0C34" w:rsidRDefault="00534203" w:rsidP="00534203">
      <w:pPr>
        <w:rPr>
          <w:rFonts w:ascii="Verdana" w:hAnsi="Verdana"/>
          <w:color w:val="00B050"/>
          <w:sz w:val="20"/>
          <w:szCs w:val="20"/>
        </w:rPr>
      </w:pPr>
      <w:r w:rsidRPr="00BA0C34">
        <w:rPr>
          <w:rFonts w:ascii="Verdana" w:hAnsi="Verdana"/>
          <w:color w:val="00B050"/>
          <w:sz w:val="20"/>
          <w:szCs w:val="20"/>
        </w:rPr>
        <w:t>Реабилитация</w:t>
      </w:r>
    </w:p>
    <w:p w:rsidR="00534203" w:rsidRDefault="00596496" w:rsidP="005342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354" type="#_x0000_t32" style="position:absolute;margin-left:33.75pt;margin-top:-.1pt;width:.6pt;height:81pt;flip:x y;z-index:251697152" o:connectortype="straight">
            <v:stroke endarrow="block"/>
          </v:shape>
        </w:pict>
      </w:r>
    </w:p>
    <w:p w:rsidR="00534203" w:rsidRPr="003759D4" w:rsidRDefault="00534203" w:rsidP="00534203">
      <w:pPr>
        <w:rPr>
          <w:rFonts w:ascii="Verdana" w:hAnsi="Verdana"/>
          <w:sz w:val="16"/>
          <w:szCs w:val="16"/>
        </w:rPr>
      </w:pPr>
    </w:p>
    <w:p w:rsidR="008F65C6" w:rsidRDefault="00BA0C34" w:rsidP="00BA0C3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344" type="#_x0000_t32" style="position:absolute;margin-left:118.65pt;margin-top:11pt;width:36.25pt;height:0;z-index:251686912" o:connectortype="straight">
            <v:stroke endarrow="block"/>
          </v:shape>
        </w:pict>
      </w:r>
      <w:r w:rsidR="00B06DAF">
        <w:rPr>
          <w:rFonts w:ascii="Verdana" w:hAnsi="Verdana"/>
          <w:noProof/>
          <w:sz w:val="16"/>
          <w:szCs w:val="16"/>
        </w:rPr>
        <w:pict>
          <v:shape id="_x0000_s1096" type="#_x0000_t32" style="position:absolute;margin-left:30.75pt;margin-top:20.6pt;width:0;height:102.6pt;flip:y;z-index:251640832" o:connectortype="straight">
            <v:stroke endarrow="block"/>
          </v:shape>
        </w:pict>
      </w:r>
      <w:r w:rsidR="00534203">
        <w:rPr>
          <w:rFonts w:ascii="Verdana" w:hAnsi="Verdana"/>
          <w:noProof/>
          <w:sz w:val="16"/>
          <w:szCs w:val="16"/>
        </w:rPr>
        <w:pict>
          <v:shape id="_x0000_s1075" type="#_x0000_t32" style="position:absolute;margin-left:66.15pt;margin-top:11pt;width:.8pt;height:46.4pt;flip:x y;z-index:251628544" o:connectortype="straight">
            <v:stroke endarrow="block"/>
          </v:shape>
        </w:pict>
      </w:r>
      <w:r w:rsidR="00534203" w:rsidRPr="003759D4">
        <w:rPr>
          <w:rFonts w:ascii="Verdana" w:hAnsi="Verdana"/>
          <w:sz w:val="16"/>
          <w:szCs w:val="16"/>
        </w:rPr>
        <w:t xml:space="preserve"> </w:t>
      </w:r>
      <w:r w:rsidR="00534203" w:rsidRPr="00534203">
        <w:rPr>
          <w:rFonts w:ascii="Verdana" w:hAnsi="Verdana"/>
          <w:color w:val="00B0F0"/>
          <w:sz w:val="28"/>
          <w:szCs w:val="28"/>
        </w:rPr>
        <w:t>«Д» учёт</w:t>
      </w:r>
      <w:r w:rsidR="0053420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терапевта</w:t>
      </w:r>
      <w:r w:rsidR="00534203" w:rsidRPr="003759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</w:t>
      </w:r>
      <w:r w:rsidRPr="00534203">
        <w:rPr>
          <w:rFonts w:ascii="Verdana" w:hAnsi="Verdana"/>
          <w:color w:val="FF0000"/>
          <w:sz w:val="22"/>
          <w:szCs w:val="22"/>
        </w:rPr>
        <w:t>направление на  МСЭ</w:t>
      </w:r>
      <w:r w:rsidRPr="003759D4">
        <w:rPr>
          <w:rFonts w:ascii="Verdana" w:hAnsi="Verdana"/>
          <w:sz w:val="16"/>
          <w:szCs w:val="16"/>
        </w:rPr>
        <w:t xml:space="preserve"> </w:t>
      </w:r>
    </w:p>
    <w:p w:rsidR="00BA0C34" w:rsidRPr="003759D4" w:rsidRDefault="008F65C6" w:rsidP="00BA0C3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</w:t>
      </w:r>
      <w:r w:rsidR="00BA0C34">
        <w:rPr>
          <w:rFonts w:ascii="Verdana" w:hAnsi="Verdana"/>
          <w:sz w:val="16"/>
          <w:szCs w:val="16"/>
        </w:rPr>
        <w:t>(</w:t>
      </w:r>
      <w:r w:rsidR="00596496">
        <w:rPr>
          <w:rFonts w:ascii="Verdana" w:hAnsi="Verdana"/>
          <w:sz w:val="16"/>
          <w:szCs w:val="16"/>
        </w:rPr>
        <w:t xml:space="preserve">при </w:t>
      </w:r>
      <w:proofErr w:type="spellStart"/>
      <w:r w:rsidR="00596496">
        <w:rPr>
          <w:rFonts w:ascii="Verdana" w:hAnsi="Verdana"/>
          <w:sz w:val="16"/>
          <w:szCs w:val="16"/>
        </w:rPr>
        <w:t>наличи</w:t>
      </w:r>
      <w:proofErr w:type="spellEnd"/>
      <w:r w:rsidR="00BA0C34">
        <w:rPr>
          <w:rFonts w:ascii="Verdana" w:hAnsi="Verdana"/>
          <w:sz w:val="16"/>
          <w:szCs w:val="16"/>
        </w:rPr>
        <w:t xml:space="preserve"> </w:t>
      </w:r>
      <w:r w:rsidR="00BA0C34" w:rsidRPr="003759D4">
        <w:rPr>
          <w:rFonts w:ascii="Verdana" w:hAnsi="Verdana"/>
          <w:sz w:val="16"/>
          <w:szCs w:val="16"/>
        </w:rPr>
        <w:t>показаний</w:t>
      </w:r>
      <w:r w:rsidR="00BA0C34">
        <w:rPr>
          <w:rFonts w:ascii="Verdana" w:hAnsi="Verdana"/>
          <w:sz w:val="16"/>
          <w:szCs w:val="16"/>
        </w:rPr>
        <w:t>)</w:t>
      </w:r>
    </w:p>
    <w:p w:rsidR="00BA0C34" w:rsidRPr="003759D4" w:rsidRDefault="00BA0C34" w:rsidP="00BA0C34">
      <w:pPr>
        <w:rPr>
          <w:rFonts w:ascii="Verdana" w:hAnsi="Verdana"/>
          <w:sz w:val="16"/>
          <w:szCs w:val="16"/>
        </w:rPr>
      </w:pPr>
    </w:p>
    <w:p w:rsidR="00614A4F" w:rsidRDefault="00614A4F" w:rsidP="00534203">
      <w:pPr>
        <w:rPr>
          <w:rFonts w:ascii="Verdana" w:hAnsi="Verdana"/>
          <w:sz w:val="16"/>
          <w:szCs w:val="16"/>
        </w:rPr>
      </w:pPr>
    </w:p>
    <w:p w:rsidR="00534203" w:rsidRPr="00BC28C2" w:rsidRDefault="00614A4F" w:rsidP="0053420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</w:t>
      </w:r>
      <w:r w:rsidR="00534203" w:rsidRPr="00BC28C2">
        <w:rPr>
          <w:rFonts w:ascii="Verdana" w:hAnsi="Verdana"/>
          <w:b/>
          <w:sz w:val="22"/>
          <w:szCs w:val="22"/>
        </w:rPr>
        <w:t>2 уровень</w:t>
      </w: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</w:p>
    <w:p w:rsidR="00534203" w:rsidRPr="003759D4" w:rsidRDefault="00081DB1" w:rsidP="0053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65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highlight w:val="magenta"/>
        </w:rPr>
        <w:t xml:space="preserve">   Терапевтическое</w:t>
      </w:r>
      <w:r w:rsidR="00701FB0">
        <w:rPr>
          <w:rFonts w:ascii="Verdana" w:hAnsi="Verdana"/>
          <w:sz w:val="28"/>
          <w:szCs w:val="28"/>
          <w:highlight w:val="magenta"/>
        </w:rPr>
        <w:t>, детское отделения</w:t>
      </w:r>
      <w:r w:rsidR="008F65C6">
        <w:rPr>
          <w:rFonts w:ascii="Verdana" w:hAnsi="Verdana"/>
          <w:sz w:val="28"/>
          <w:szCs w:val="28"/>
          <w:highlight w:val="magenta"/>
        </w:rPr>
        <w:t xml:space="preserve"> ММЦ, г. Первоуральск</w:t>
      </w: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</w:t>
      </w:r>
    </w:p>
    <w:p w:rsidR="00534203" w:rsidRPr="00BC28C2" w:rsidRDefault="00534203" w:rsidP="00534203">
      <w:pPr>
        <w:rPr>
          <w:rFonts w:ascii="Verdana" w:hAnsi="Verdana"/>
          <w:b/>
          <w:sz w:val="22"/>
          <w:szCs w:val="22"/>
        </w:rPr>
      </w:pPr>
      <w:r w:rsidRPr="00BC28C2">
        <w:rPr>
          <w:rFonts w:ascii="Verdana" w:hAnsi="Verdana"/>
          <w:b/>
          <w:sz w:val="22"/>
          <w:szCs w:val="22"/>
        </w:rPr>
        <w:t>3 уровень</w:t>
      </w:r>
    </w:p>
    <w:p w:rsidR="00534203" w:rsidRPr="003759D4" w:rsidRDefault="00081DB1" w:rsidP="0008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2"/>
          <w:szCs w:val="22"/>
        </w:rPr>
        <w:pict>
          <v:shape id="_x0000_s1089" type="#_x0000_t67" style="position:absolute;margin-left:160.95pt;margin-top:18.65pt;width:7.15pt;height:20.4pt;z-index:251637760">
            <v:textbox style="layout-flow:vertical-ideographic"/>
          </v:shape>
        </w:pict>
      </w:r>
      <w:r>
        <w:rPr>
          <w:rFonts w:ascii="Verdana" w:hAnsi="Verdana"/>
          <w:sz w:val="22"/>
          <w:szCs w:val="22"/>
        </w:rPr>
        <w:t xml:space="preserve">                                      </w:t>
      </w:r>
      <w:r w:rsidR="008F65C6">
        <w:rPr>
          <w:rFonts w:ascii="Verdana" w:hAnsi="Verdana"/>
          <w:sz w:val="28"/>
          <w:szCs w:val="28"/>
          <w:highlight w:val="cyan"/>
        </w:rPr>
        <w:t xml:space="preserve"> СОКБ №1, ОДКБ №1 </w:t>
      </w: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</w:p>
    <w:p w:rsidR="00534203" w:rsidRPr="003759D4" w:rsidRDefault="00081DB1" w:rsidP="00534203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Амбулаторн</w:t>
      </w:r>
      <w:r w:rsidR="008F65C6">
        <w:rPr>
          <w:rFonts w:ascii="Verdana" w:hAnsi="Verdana"/>
          <w:sz w:val="18"/>
          <w:szCs w:val="18"/>
        </w:rPr>
        <w:t>-консульт</w:t>
      </w:r>
      <w:proofErr w:type="spellEnd"/>
      <w:r>
        <w:rPr>
          <w:rFonts w:ascii="Verdana" w:hAnsi="Verdana"/>
          <w:sz w:val="18"/>
          <w:szCs w:val="18"/>
        </w:rPr>
        <w:t xml:space="preserve"> (поликлиника</w:t>
      </w:r>
      <w:r w:rsidR="00534203" w:rsidRPr="003759D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534203" w:rsidRPr="003759D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Пульмонологическое отделение  Торакальная хирургия</w:t>
      </w:r>
    </w:p>
    <w:p w:rsidR="00534203" w:rsidRDefault="00B06DAF" w:rsidP="00534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94" type="#_x0000_t102" style="position:absolute;margin-left:25.95pt;margin-top:3.1pt;width:19.8pt;height:23.4pt;z-index:251639808"/>
        </w:pict>
      </w:r>
      <w:r>
        <w:rPr>
          <w:rFonts w:ascii="Verdana" w:hAnsi="Verdana"/>
          <w:noProof/>
          <w:sz w:val="18"/>
          <w:szCs w:val="1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93" type="#_x0000_t90" style="position:absolute;margin-left:213.15pt;margin-top:3.1pt;width:49.8pt;height:7.15pt;z-index:251638784"/>
        </w:pict>
      </w:r>
    </w:p>
    <w:p w:rsidR="00534203" w:rsidRPr="003759D4" w:rsidRDefault="00534203" w:rsidP="00534203">
      <w:pPr>
        <w:rPr>
          <w:rFonts w:ascii="Verdana" w:hAnsi="Verdana"/>
          <w:sz w:val="18"/>
          <w:szCs w:val="18"/>
        </w:rPr>
      </w:pPr>
    </w:p>
    <w:p w:rsidR="00534203" w:rsidRDefault="00534203" w:rsidP="00534203">
      <w:pPr>
        <w:rPr>
          <w:rFonts w:ascii="Verdana" w:hAnsi="Verdana"/>
          <w:sz w:val="18"/>
          <w:szCs w:val="18"/>
        </w:rPr>
      </w:pPr>
      <w:proofErr w:type="spellStart"/>
      <w:r w:rsidRPr="003759D4">
        <w:rPr>
          <w:rFonts w:ascii="Verdana" w:hAnsi="Verdana"/>
          <w:sz w:val="18"/>
          <w:szCs w:val="18"/>
        </w:rPr>
        <w:t>Высокотехнол</w:t>
      </w:r>
      <w:proofErr w:type="gramStart"/>
      <w:r w:rsidRPr="003759D4">
        <w:rPr>
          <w:rFonts w:ascii="Verdana" w:hAnsi="Verdana"/>
          <w:sz w:val="18"/>
          <w:szCs w:val="18"/>
        </w:rPr>
        <w:t>.м</w:t>
      </w:r>
      <w:proofErr w:type="gramEnd"/>
      <w:r w:rsidRPr="003759D4">
        <w:rPr>
          <w:rFonts w:ascii="Verdana" w:hAnsi="Verdana"/>
          <w:sz w:val="18"/>
          <w:szCs w:val="18"/>
        </w:rPr>
        <w:t>етоды</w:t>
      </w:r>
      <w:proofErr w:type="spellEnd"/>
      <w:r w:rsidRPr="003759D4">
        <w:rPr>
          <w:rFonts w:ascii="Verdana" w:hAnsi="Verdana"/>
          <w:sz w:val="18"/>
          <w:szCs w:val="18"/>
        </w:rPr>
        <w:t xml:space="preserve"> исследова</w:t>
      </w:r>
      <w:r w:rsidR="008F65C6">
        <w:rPr>
          <w:rFonts w:ascii="Verdana" w:hAnsi="Verdana"/>
          <w:sz w:val="18"/>
          <w:szCs w:val="18"/>
        </w:rPr>
        <w:t>ния</w:t>
      </w: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Default="00B06DAF" w:rsidP="00534203">
      <w:pPr>
        <w:rPr>
          <w:rFonts w:ascii="Verdana" w:hAnsi="Verdana"/>
          <w:sz w:val="18"/>
          <w:szCs w:val="18"/>
        </w:rPr>
      </w:pPr>
    </w:p>
    <w:p w:rsidR="00B06DAF" w:rsidRPr="003759D4" w:rsidRDefault="00B06DAF" w:rsidP="00534203">
      <w:pPr>
        <w:rPr>
          <w:rFonts w:ascii="Verdana" w:hAnsi="Verdana"/>
          <w:sz w:val="18"/>
          <w:szCs w:val="18"/>
        </w:rPr>
      </w:pPr>
    </w:p>
    <w:p w:rsidR="00534203" w:rsidRPr="00BC28C2" w:rsidRDefault="00534203" w:rsidP="00534203">
      <w:pPr>
        <w:rPr>
          <w:rFonts w:ascii="Verdana" w:hAnsi="Verdana"/>
          <w:sz w:val="22"/>
          <w:szCs w:val="22"/>
        </w:rPr>
      </w:pPr>
    </w:p>
    <w:p w:rsidR="008F65C6" w:rsidRPr="00701FB0" w:rsidRDefault="008F65C6" w:rsidP="008F65C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Утвер</w:t>
      </w:r>
      <w:r w:rsidR="008B38FF">
        <w:rPr>
          <w:rFonts w:ascii="Verdana" w:hAnsi="Verdana"/>
          <w:sz w:val="20"/>
          <w:szCs w:val="20"/>
        </w:rPr>
        <w:t xml:space="preserve">ждаю Гл. </w:t>
      </w:r>
      <w:proofErr w:type="spellStart"/>
      <w:r w:rsidR="008B38FF">
        <w:rPr>
          <w:rFonts w:ascii="Verdana" w:hAnsi="Verdana"/>
          <w:sz w:val="20"/>
          <w:szCs w:val="20"/>
        </w:rPr>
        <w:t>врач______О.И</w:t>
      </w:r>
      <w:proofErr w:type="spellEnd"/>
      <w:r w:rsidR="008B38FF">
        <w:rPr>
          <w:rFonts w:ascii="Verdana" w:hAnsi="Verdana"/>
          <w:sz w:val="20"/>
          <w:szCs w:val="20"/>
        </w:rPr>
        <w:t>. Зимина</w:t>
      </w:r>
    </w:p>
    <w:p w:rsidR="00534203" w:rsidRDefault="00534203" w:rsidP="00BC28C2">
      <w:pPr>
        <w:jc w:val="center"/>
        <w:rPr>
          <w:rFonts w:ascii="Verdana" w:hAnsi="Verdana"/>
          <w:sz w:val="28"/>
          <w:szCs w:val="28"/>
        </w:rPr>
      </w:pPr>
    </w:p>
    <w:p w:rsidR="003759D4" w:rsidRPr="003759D4" w:rsidRDefault="003759D4" w:rsidP="003759D4">
      <w:pPr>
        <w:rPr>
          <w:rFonts w:ascii="Verdana" w:hAnsi="Verdana"/>
          <w:sz w:val="18"/>
          <w:szCs w:val="18"/>
        </w:rPr>
      </w:pPr>
    </w:p>
    <w:p w:rsidR="003759D4" w:rsidRPr="00BC28C2" w:rsidRDefault="003759D4" w:rsidP="003759D4">
      <w:pPr>
        <w:rPr>
          <w:rFonts w:ascii="Verdana" w:hAnsi="Verdana"/>
          <w:sz w:val="22"/>
          <w:szCs w:val="22"/>
        </w:rPr>
      </w:pPr>
    </w:p>
    <w:p w:rsidR="00B06DAF" w:rsidRPr="00E14942" w:rsidRDefault="00B06DAF" w:rsidP="00B06DAF">
      <w:pPr>
        <w:jc w:val="center"/>
        <w:rPr>
          <w:rFonts w:ascii="Verdana" w:hAnsi="Verdana"/>
          <w:sz w:val="32"/>
          <w:szCs w:val="28"/>
        </w:rPr>
      </w:pPr>
      <w:r w:rsidRPr="00E14942">
        <w:rPr>
          <w:rFonts w:ascii="Verdana" w:hAnsi="Verdana"/>
          <w:sz w:val="32"/>
          <w:szCs w:val="28"/>
        </w:rPr>
        <w:t>Схема маршрутизации пациен</w:t>
      </w:r>
      <w:r>
        <w:rPr>
          <w:rFonts w:ascii="Verdana" w:hAnsi="Verdana"/>
          <w:sz w:val="32"/>
          <w:szCs w:val="28"/>
        </w:rPr>
        <w:t xml:space="preserve">та при оказании медицинской </w:t>
      </w:r>
      <w:r w:rsidRPr="00E14942">
        <w:rPr>
          <w:rFonts w:ascii="Verdana" w:hAnsi="Verdana"/>
          <w:sz w:val="32"/>
          <w:szCs w:val="28"/>
        </w:rPr>
        <w:t xml:space="preserve"> помощи</w:t>
      </w:r>
      <w:r>
        <w:rPr>
          <w:rFonts w:ascii="Verdana" w:hAnsi="Verdana"/>
          <w:sz w:val="32"/>
          <w:szCs w:val="28"/>
        </w:rPr>
        <w:t xml:space="preserve"> при онкологических заболеваниях</w:t>
      </w:r>
    </w:p>
    <w:p w:rsidR="00B06DAF" w:rsidRPr="00BC28C2" w:rsidRDefault="00B06DAF" w:rsidP="00B06DAF">
      <w:pPr>
        <w:rPr>
          <w:rFonts w:ascii="Verdana" w:hAnsi="Verdana"/>
          <w:b/>
        </w:rPr>
      </w:pPr>
      <w:r w:rsidRPr="00BC28C2">
        <w:rPr>
          <w:rFonts w:ascii="Verdana" w:hAnsi="Verdana"/>
          <w:b/>
        </w:rPr>
        <w:t>1 уровень:</w:t>
      </w:r>
    </w:p>
    <w:p w:rsidR="00B06DAF" w:rsidRDefault="00B06DAF" w:rsidP="00B06DAF">
      <w:pPr>
        <w:jc w:val="center"/>
        <w:rPr>
          <w:rFonts w:ascii="Verdana" w:hAnsi="Verdana"/>
          <w:b/>
          <w:sz w:val="36"/>
          <w:szCs w:val="36"/>
        </w:rPr>
      </w:pPr>
      <w:r w:rsidRPr="003759D4">
        <w:rPr>
          <w:rFonts w:ascii="Verdana" w:hAnsi="Verdana"/>
          <w:b/>
          <w:sz w:val="36"/>
          <w:szCs w:val="36"/>
          <w:highlight w:val="yellow"/>
        </w:rPr>
        <w:t>ПАЦИЕНТ</w:t>
      </w:r>
    </w:p>
    <w:p w:rsidR="00B06DAF" w:rsidRPr="003759D4" w:rsidRDefault="00B06DAF" w:rsidP="00B06DAF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pict>
          <v:shape id="_x0000_s1098" type="#_x0000_t32" style="position:absolute;left:0;text-align:left;margin-left:293.55pt;margin-top:1.8pt;width:27pt;height:16.5pt;z-index:251642880" o:connectortype="straight">
            <v:stroke endarrow="block"/>
          </v:shape>
        </w:pict>
      </w:r>
      <w:r>
        <w:rPr>
          <w:rFonts w:ascii="Verdana" w:hAnsi="Verdana"/>
          <w:b/>
          <w:noProof/>
          <w:sz w:val="36"/>
          <w:szCs w:val="36"/>
        </w:rPr>
        <w:pict>
          <v:shape id="_x0000_s1097" type="#_x0000_t32" style="position:absolute;left:0;text-align:left;margin-left:178.65pt;margin-top:1.8pt;width:34.5pt;height:16.5pt;flip:x;z-index:251641856" o:connectortype="straight">
            <v:stroke endarrow="block"/>
          </v:shape>
        </w:pict>
      </w:r>
    </w:p>
    <w:p w:rsidR="00B06DAF" w:rsidRPr="003759D4" w:rsidRDefault="00B06DAF" w:rsidP="00B06D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13" type="#_x0000_t67" style="position:absolute;margin-left:215pt;margin-top:12.55pt;width:7.15pt;height:116.75pt;z-index:251653120">
            <v:textbox style="layout-flow:vertical-ideographic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114" type="#_x0000_t67" style="position:absolute;margin-left:320.55pt;margin-top:12.55pt;width:21.6pt;height:14.7pt;z-index:251654144">
            <v:textbox style="layout-flow:vertical-ideographic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112" type="#_x0000_t67" style="position:absolute;margin-left:87.8pt;margin-top:12.55pt;width:7.15pt;height:56.7pt;z-index:251652096">
            <v:textbox style="layout-flow:vertical-ideographic"/>
          </v:shape>
        </w:pict>
      </w:r>
      <w:r w:rsidRPr="003759D4">
        <w:rPr>
          <w:rFonts w:ascii="Verdana" w:hAnsi="Verdana"/>
          <w:sz w:val="22"/>
          <w:szCs w:val="22"/>
          <w:highlight w:val="cyan"/>
        </w:rPr>
        <w:t>Плановое выявление, самообращение</w:t>
      </w:r>
      <w:r>
        <w:rPr>
          <w:rFonts w:ascii="Verdana" w:hAnsi="Verdana"/>
          <w:sz w:val="22"/>
          <w:szCs w:val="22"/>
        </w:rPr>
        <w:t xml:space="preserve">                    </w:t>
      </w:r>
      <w:r w:rsidRPr="003759D4">
        <w:rPr>
          <w:rFonts w:ascii="Verdana" w:hAnsi="Verdana"/>
          <w:sz w:val="22"/>
          <w:szCs w:val="22"/>
          <w:highlight w:val="red"/>
        </w:rPr>
        <w:t>Экстренная помощь</w:t>
      </w: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06DAF" w:rsidRDefault="00B06DAF" w:rsidP="00B06DAF">
      <w:pPr>
        <w:rPr>
          <w:rFonts w:ascii="Verdana" w:hAnsi="Verdana"/>
          <w:sz w:val="22"/>
          <w:szCs w:val="22"/>
          <w:bdr w:val="single" w:sz="4" w:space="0" w:color="auto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</w:t>
      </w:r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Отделение скорой </w:t>
      </w:r>
      <w:proofErr w:type="spellStart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мед</w:t>
      </w:r>
      <w:proofErr w:type="gramStart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.п</w:t>
      </w:r>
      <w:proofErr w:type="gramEnd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омощ</w:t>
      </w:r>
      <w:r w:rsidR="009D3053">
        <w:rPr>
          <w:rFonts w:ascii="Verdana" w:hAnsi="Verdana"/>
          <w:sz w:val="22"/>
          <w:szCs w:val="22"/>
          <w:highlight w:val="red"/>
          <w:bdr w:val="single" w:sz="4" w:space="0" w:color="auto"/>
        </w:rPr>
        <w:t>и</w:t>
      </w:r>
      <w:proofErr w:type="spellEnd"/>
      <w:r w:rsidR="009D3053"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 т.03, 2-</w:t>
      </w:r>
      <w:r w:rsidR="009D3053" w:rsidRPr="009D3053">
        <w:rPr>
          <w:rFonts w:ascii="Verdana" w:hAnsi="Verdana"/>
          <w:sz w:val="22"/>
          <w:szCs w:val="22"/>
          <w:highlight w:val="red"/>
          <w:bdr w:val="single" w:sz="4" w:space="0" w:color="auto"/>
        </w:rPr>
        <w:t>19</w:t>
      </w:r>
      <w:r w:rsidR="009D3053">
        <w:rPr>
          <w:rFonts w:ascii="Verdana" w:hAnsi="Verdana"/>
          <w:sz w:val="22"/>
          <w:szCs w:val="22"/>
          <w:highlight w:val="red"/>
          <w:bdr w:val="single" w:sz="4" w:space="0" w:color="auto"/>
        </w:rPr>
        <w:t>-</w:t>
      </w:r>
      <w:r w:rsidR="009D3053" w:rsidRPr="009D3053">
        <w:rPr>
          <w:rFonts w:ascii="Verdana" w:hAnsi="Verdana"/>
          <w:sz w:val="22"/>
          <w:szCs w:val="22"/>
          <w:highlight w:val="red"/>
          <w:bdr w:val="single" w:sz="4" w:space="0" w:color="auto"/>
        </w:rPr>
        <w:t>1</w:t>
      </w:r>
      <w:r w:rsidR="009D3053">
        <w:rPr>
          <w:rFonts w:ascii="Verdana" w:hAnsi="Verdana"/>
          <w:sz w:val="22"/>
          <w:szCs w:val="22"/>
          <w:highlight w:val="red"/>
          <w:bdr w:val="single" w:sz="4" w:space="0" w:color="auto"/>
        </w:rPr>
        <w:t>1</w:t>
      </w:r>
      <w:r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  </w:t>
      </w:r>
    </w:p>
    <w:p w:rsidR="00B06DAF" w:rsidRPr="00BC28C2" w:rsidRDefault="009D3053" w:rsidP="00B06D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750" type="#_x0000_t67" style="position:absolute;margin-left:450pt;margin-top:1.8pt;width:9pt;height:207pt;z-index:251701248">
            <v:textbox style="layout-flow:vertical-ideographic"/>
          </v:shape>
        </w:pict>
      </w:r>
      <w:r w:rsidR="00B06DAF">
        <w:rPr>
          <w:rFonts w:ascii="Verdana" w:hAnsi="Verdana"/>
          <w:sz w:val="22"/>
          <w:szCs w:val="22"/>
        </w:rPr>
        <w:t xml:space="preserve">                           </w:t>
      </w:r>
      <w:r w:rsidR="00B06DAF" w:rsidRPr="00BC28C2">
        <w:rPr>
          <w:rFonts w:ascii="Verdana" w:hAnsi="Verdana"/>
          <w:sz w:val="22"/>
          <w:szCs w:val="22"/>
        </w:rPr>
        <w:t xml:space="preserve">                                               </w:t>
      </w:r>
      <w:r w:rsidR="00B06DAF">
        <w:rPr>
          <w:rFonts w:ascii="Verdana" w:hAnsi="Verdana"/>
          <w:sz w:val="22"/>
          <w:szCs w:val="22"/>
        </w:rPr>
        <w:t xml:space="preserve">           </w:t>
      </w:r>
      <w:r w:rsidR="00B06DAF" w:rsidRPr="00BC28C2">
        <w:rPr>
          <w:rFonts w:ascii="Verdana" w:hAnsi="Verdana"/>
          <w:sz w:val="22"/>
          <w:szCs w:val="22"/>
        </w:rPr>
        <w:t xml:space="preserve">     </w:t>
      </w:r>
      <w:r w:rsidR="00B06DAF">
        <w:rPr>
          <w:rFonts w:ascii="Verdana" w:hAnsi="Verdana"/>
          <w:sz w:val="22"/>
          <w:szCs w:val="22"/>
        </w:rPr>
        <w:t xml:space="preserve">                </w:t>
      </w: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  <w:proofErr w:type="spellStart"/>
      <w:r w:rsidRPr="00534203">
        <w:rPr>
          <w:rFonts w:ascii="Verdana" w:hAnsi="Verdana"/>
          <w:highlight w:val="green"/>
          <w:bdr w:val="single" w:sz="4" w:space="0" w:color="auto"/>
        </w:rPr>
        <w:t>ФАПы</w:t>
      </w:r>
      <w:proofErr w:type="spellEnd"/>
      <w:r w:rsidRPr="00534203">
        <w:rPr>
          <w:rFonts w:ascii="Verdana" w:hAnsi="Verdana"/>
          <w:highlight w:val="green"/>
          <w:bdr w:val="single" w:sz="4" w:space="0" w:color="auto"/>
        </w:rPr>
        <w:t xml:space="preserve">    врачебные амбулатории</w:t>
      </w:r>
      <w:r>
        <w:rPr>
          <w:rFonts w:ascii="Verdana" w:hAnsi="Verdana"/>
          <w:highlight w:val="green"/>
        </w:rPr>
        <w:t xml:space="preserve">       </w:t>
      </w:r>
    </w:p>
    <w:p w:rsidR="00B06DAF" w:rsidRDefault="00B06DAF" w:rsidP="00B06D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99" type="#_x0000_t32" style="position:absolute;margin-left:157.35pt;margin-top:-.3pt;width:0;height:29.6pt;z-index:251643904" o:connectortype="straight">
            <v:stroke endarrow="block"/>
          </v:shape>
        </w:pict>
      </w: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</w:p>
    <w:p w:rsidR="00B06DAF" w:rsidRDefault="00B06DAF" w:rsidP="00B06DAF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</w:t>
      </w: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</w:t>
      </w:r>
    </w:p>
    <w:p w:rsidR="00B06DAF" w:rsidRPr="009D3053" w:rsidRDefault="009D3053" w:rsidP="009D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1158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highlight w:val="green"/>
        </w:rPr>
        <w:t>поликлиника ГБУЗ СО Шалинская ЦГБ</w:t>
      </w:r>
    </w:p>
    <w:p w:rsidR="00B06DAF" w:rsidRDefault="00B06DAF" w:rsidP="00B06D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00" type="#_x0000_t32" style="position:absolute;margin-left:207.75pt;margin-top:.55pt;width:.8pt;height:59.2pt;z-index:251644928" o:connectortype="straight">
            <v:stroke endarrow="block"/>
          </v:shape>
        </w:pict>
      </w:r>
    </w:p>
    <w:p w:rsidR="00B06DAF" w:rsidRPr="00BC28C2" w:rsidRDefault="009D3053" w:rsidP="00B06D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03" type="#_x0000_t32" style="position:absolute;margin-left:4in;margin-top:5pt;width:0;height:95.2pt;z-index:251648000" o:connectortype="straight">
            <v:stroke endarrow="block"/>
          </v:shape>
        </w:pict>
      </w:r>
    </w:p>
    <w:p w:rsidR="00B06DAF" w:rsidRPr="003759D4" w:rsidRDefault="00B06DAF" w:rsidP="00B06DAF">
      <w:pPr>
        <w:jc w:val="center"/>
        <w:rPr>
          <w:rFonts w:ascii="Verdana" w:hAnsi="Verdana"/>
          <w:sz w:val="16"/>
          <w:szCs w:val="16"/>
        </w:rPr>
      </w:pPr>
      <w:r w:rsidRPr="003759D4">
        <w:rPr>
          <w:rFonts w:ascii="Verdana" w:hAnsi="Verdana"/>
          <w:sz w:val="16"/>
          <w:szCs w:val="16"/>
        </w:rPr>
        <w:t>Лабораторная диагностика, рентгенология, УЗИ, функциональная диагностика</w:t>
      </w:r>
    </w:p>
    <w:p w:rsidR="00B06DAF" w:rsidRPr="003759D4" w:rsidRDefault="00B06DAF" w:rsidP="00B06DA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(диагностическое обследование)</w:t>
      </w: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</w:p>
    <w:p w:rsidR="00B06DAF" w:rsidRPr="009D3053" w:rsidRDefault="00B06DAF" w:rsidP="009D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115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shape id="_x0000_s1109" type="#_x0000_t67" style="position:absolute;margin-left:150.15pt;margin-top:19.4pt;width:15.2pt;height:134.4pt;z-index:251651072">
            <v:textbox style="layout-flow:vertical-ideographic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_x0000_s1104" type="#_x0000_t32" style="position:absolute;margin-left:244.55pt;margin-top:19.4pt;width:0;height:16.8pt;z-index:251649024" o:connectortype="straight">
            <v:stroke endarrow="block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_x0000_s1101" type="#_x0000_t32" style="position:absolute;margin-left:94.95pt;margin-top:19.4pt;width:40pt;height:16.8pt;flip:x;z-index:251645952" o:connectortype="straight">
            <v:stroke endarrow="block"/>
          </v:shape>
        </w:pict>
      </w:r>
      <w:r w:rsidR="009D3053">
        <w:rPr>
          <w:rFonts w:ascii="Verdana" w:hAnsi="Verdana"/>
          <w:sz w:val="28"/>
          <w:szCs w:val="28"/>
          <w:highlight w:val="green"/>
        </w:rPr>
        <w:t>Хирургический</w:t>
      </w:r>
      <w:r w:rsidRPr="003759D4">
        <w:rPr>
          <w:rFonts w:ascii="Verdana" w:hAnsi="Verdana"/>
          <w:sz w:val="28"/>
          <w:szCs w:val="28"/>
          <w:highlight w:val="green"/>
        </w:rPr>
        <w:t xml:space="preserve"> кабинет поликлиник</w:t>
      </w:r>
      <w:r w:rsidR="009D3053">
        <w:rPr>
          <w:rFonts w:ascii="Verdana" w:hAnsi="Verdana"/>
          <w:sz w:val="28"/>
          <w:szCs w:val="28"/>
          <w:highlight w:val="green"/>
        </w:rPr>
        <w:t>и ГБУЗ СО Шалинская ЦГБ</w:t>
      </w: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</w:p>
    <w:p w:rsidR="00B06DAF" w:rsidRPr="003759D4" w:rsidRDefault="00B06DAF" w:rsidP="00B06D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107" type="#_x0000_t32" style="position:absolute;margin-left:65.35pt;margin-top:7.65pt;width:.8pt;height:44pt;z-index:251650048" o:connectortype="straight">
            <v:stroke endarrow="block"/>
          </v:shape>
        </w:pict>
      </w:r>
      <w:r>
        <w:rPr>
          <w:rFonts w:ascii="Verdana" w:hAnsi="Verdana"/>
          <w:noProof/>
          <w:sz w:val="16"/>
          <w:szCs w:val="16"/>
        </w:rPr>
        <w:pict>
          <v:shape id="_x0000_s1102" type="#_x0000_t32" style="position:absolute;margin-left:41.35pt;margin-top:7.65pt;width:0;height:15.2pt;z-index:251646976" o:connectortype="straight">
            <v:stroke endarrow="block"/>
          </v:shape>
        </w:pict>
      </w:r>
      <w:r w:rsidRPr="003759D4">
        <w:rPr>
          <w:rFonts w:ascii="Verdana" w:hAnsi="Verdana"/>
          <w:sz w:val="16"/>
          <w:szCs w:val="16"/>
        </w:rPr>
        <w:t xml:space="preserve">       Амбулаторное лечение                  </w:t>
      </w:r>
      <w:r w:rsidR="009D3053">
        <w:rPr>
          <w:rFonts w:ascii="Verdana" w:hAnsi="Verdana"/>
          <w:sz w:val="16"/>
          <w:szCs w:val="16"/>
        </w:rPr>
        <w:t xml:space="preserve">                </w:t>
      </w:r>
      <w:r w:rsidRPr="003759D4">
        <w:rPr>
          <w:rFonts w:ascii="Verdana" w:hAnsi="Verdana"/>
          <w:sz w:val="16"/>
          <w:szCs w:val="16"/>
        </w:rPr>
        <w:t>Неспециализированные терапевтиче</w:t>
      </w:r>
      <w:r w:rsidR="009D3053">
        <w:rPr>
          <w:rFonts w:ascii="Verdana" w:hAnsi="Verdana"/>
          <w:sz w:val="16"/>
          <w:szCs w:val="16"/>
        </w:rPr>
        <w:t xml:space="preserve">ские, хирургические койки                        </w:t>
      </w:r>
    </w:p>
    <w:p w:rsidR="00B06DAF" w:rsidRDefault="002F0F6A" w:rsidP="00B06D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</w:t>
      </w:r>
      <w:r w:rsidR="009D3053">
        <w:rPr>
          <w:rFonts w:ascii="Verdana" w:hAnsi="Verdana"/>
          <w:sz w:val="16"/>
          <w:szCs w:val="16"/>
        </w:rPr>
        <w:t xml:space="preserve">                 круглосуточного стационара ГБУЗ СО Шалинская ЦГБ</w:t>
      </w:r>
    </w:p>
    <w:p w:rsidR="00B06DAF" w:rsidRPr="00BA0C34" w:rsidRDefault="00B06DAF" w:rsidP="00B06DAF">
      <w:pPr>
        <w:rPr>
          <w:rFonts w:ascii="Verdana" w:hAnsi="Verdana"/>
          <w:color w:val="00B050"/>
          <w:sz w:val="20"/>
          <w:szCs w:val="20"/>
        </w:rPr>
      </w:pPr>
      <w:r w:rsidRPr="00BA0C34">
        <w:rPr>
          <w:rFonts w:ascii="Verdana" w:hAnsi="Verdana"/>
          <w:color w:val="00B050"/>
          <w:sz w:val="20"/>
          <w:szCs w:val="20"/>
        </w:rPr>
        <w:t>Реабилитация</w:t>
      </w:r>
    </w:p>
    <w:p w:rsidR="00B06DAF" w:rsidRDefault="00B06DAF" w:rsidP="00B06DAF">
      <w:pPr>
        <w:rPr>
          <w:rFonts w:ascii="Verdana" w:hAnsi="Verdana"/>
          <w:sz w:val="16"/>
          <w:szCs w:val="16"/>
        </w:rPr>
      </w:pPr>
    </w:p>
    <w:p w:rsidR="00B06DAF" w:rsidRPr="003759D4" w:rsidRDefault="00B06DAF" w:rsidP="00B06DAF">
      <w:pPr>
        <w:rPr>
          <w:rFonts w:ascii="Verdana" w:hAnsi="Verdana"/>
          <w:sz w:val="16"/>
          <w:szCs w:val="16"/>
        </w:rPr>
      </w:pPr>
    </w:p>
    <w:p w:rsidR="00B06DAF" w:rsidRPr="003759D4" w:rsidRDefault="00F803A5" w:rsidP="00B06D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342" type="#_x0000_t32" style="position:absolute;margin-left:165.35pt;margin-top:11pt;width:83.8pt;height:.6pt;flip:y;z-index:251685888" o:connectortype="straight">
            <v:stroke endarrow="block"/>
          </v:shape>
        </w:pict>
      </w:r>
      <w:r w:rsidR="00B06DAF">
        <w:rPr>
          <w:rFonts w:ascii="Verdana" w:hAnsi="Verdana"/>
          <w:noProof/>
          <w:sz w:val="16"/>
          <w:szCs w:val="16"/>
        </w:rPr>
        <w:pict>
          <v:shape id="_x0000_s1118" type="#_x0000_t32" style="position:absolute;margin-left:27.15pt;margin-top:17.2pt;width:0;height:66.6pt;flip:y;z-index:251657216" o:connectortype="straight">
            <v:stroke endarrow="block"/>
          </v:shape>
        </w:pict>
      </w:r>
      <w:r w:rsidR="00B06DAF" w:rsidRPr="003759D4">
        <w:rPr>
          <w:rFonts w:ascii="Verdana" w:hAnsi="Verdana"/>
          <w:sz w:val="16"/>
          <w:szCs w:val="16"/>
        </w:rPr>
        <w:t xml:space="preserve"> </w:t>
      </w:r>
      <w:r w:rsidR="00B06DAF" w:rsidRPr="00534203">
        <w:rPr>
          <w:rFonts w:ascii="Verdana" w:hAnsi="Verdana"/>
          <w:color w:val="00B0F0"/>
          <w:sz w:val="28"/>
          <w:szCs w:val="28"/>
        </w:rPr>
        <w:t>«Д» учёт</w:t>
      </w:r>
      <w:r w:rsidR="00B06DAF">
        <w:rPr>
          <w:rFonts w:ascii="Verdana" w:hAnsi="Verdana"/>
          <w:sz w:val="16"/>
          <w:szCs w:val="16"/>
        </w:rPr>
        <w:t xml:space="preserve"> онколога</w:t>
      </w:r>
      <w:r w:rsidR="00B06DAF" w:rsidRPr="003759D4">
        <w:rPr>
          <w:rFonts w:ascii="Verdana" w:hAnsi="Verdana"/>
          <w:sz w:val="16"/>
          <w:szCs w:val="16"/>
        </w:rPr>
        <w:t>, терапевта</w:t>
      </w:r>
      <w:r>
        <w:rPr>
          <w:rFonts w:ascii="Verdana" w:hAnsi="Verdana"/>
          <w:sz w:val="16"/>
          <w:szCs w:val="16"/>
        </w:rPr>
        <w:t xml:space="preserve">                                  </w:t>
      </w:r>
      <w:r w:rsidR="00B06DAF" w:rsidRPr="003759D4">
        <w:rPr>
          <w:rFonts w:ascii="Verdana" w:hAnsi="Verdana"/>
          <w:sz w:val="16"/>
          <w:szCs w:val="16"/>
        </w:rPr>
        <w:t xml:space="preserve"> </w:t>
      </w:r>
      <w:r w:rsidR="00B06DAF" w:rsidRPr="00534203">
        <w:rPr>
          <w:rFonts w:ascii="Verdana" w:hAnsi="Verdana"/>
          <w:color w:val="FF0000"/>
          <w:sz w:val="22"/>
          <w:szCs w:val="22"/>
        </w:rPr>
        <w:t>направление на  МСЭ</w:t>
      </w:r>
      <w:r w:rsidR="00B06DAF" w:rsidRPr="003759D4">
        <w:rPr>
          <w:rFonts w:ascii="Verdana" w:hAnsi="Verdana"/>
          <w:sz w:val="16"/>
          <w:szCs w:val="16"/>
        </w:rPr>
        <w:t xml:space="preserve"> </w:t>
      </w:r>
      <w:r w:rsidR="00B06DAF">
        <w:rPr>
          <w:rFonts w:ascii="Verdana" w:hAnsi="Verdana"/>
          <w:sz w:val="16"/>
          <w:szCs w:val="16"/>
        </w:rPr>
        <w:t>(</w:t>
      </w:r>
      <w:r w:rsidR="00B06DAF" w:rsidRPr="003759D4">
        <w:rPr>
          <w:rFonts w:ascii="Verdana" w:hAnsi="Verdana"/>
          <w:sz w:val="16"/>
          <w:szCs w:val="16"/>
        </w:rPr>
        <w:t>при наличии показаний</w:t>
      </w:r>
      <w:r w:rsidR="00B06DAF">
        <w:rPr>
          <w:rFonts w:ascii="Verdana" w:hAnsi="Verdana"/>
          <w:sz w:val="16"/>
          <w:szCs w:val="16"/>
        </w:rPr>
        <w:t>)</w:t>
      </w:r>
    </w:p>
    <w:p w:rsidR="00B06DAF" w:rsidRPr="003759D4" w:rsidRDefault="00B06DAF" w:rsidP="00B06DAF">
      <w:pPr>
        <w:rPr>
          <w:rFonts w:ascii="Verdana" w:hAnsi="Verdana"/>
          <w:sz w:val="16"/>
          <w:szCs w:val="16"/>
        </w:rPr>
      </w:pPr>
    </w:p>
    <w:p w:rsidR="00B06DAF" w:rsidRDefault="00B06DAF" w:rsidP="00B06DAF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-3</w:t>
      </w:r>
      <w:r w:rsidRPr="00BC28C2">
        <w:rPr>
          <w:rFonts w:ascii="Verdana" w:hAnsi="Verdana"/>
          <w:b/>
          <w:sz w:val="22"/>
          <w:szCs w:val="22"/>
        </w:rPr>
        <w:t xml:space="preserve"> уровень</w:t>
      </w:r>
      <w:r w:rsidRPr="00BC28C2">
        <w:rPr>
          <w:rFonts w:ascii="Verdana" w:hAnsi="Verdana"/>
          <w:sz w:val="22"/>
          <w:szCs w:val="22"/>
        </w:rPr>
        <w:t xml:space="preserve">       </w:t>
      </w: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</w:p>
    <w:p w:rsidR="00B06DAF" w:rsidRPr="003759D4" w:rsidRDefault="009D3053" w:rsidP="00B0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highlight w:val="cyan"/>
        </w:rPr>
        <w:t>Свердловский областной</w:t>
      </w:r>
      <w:r w:rsidR="00B06DAF">
        <w:rPr>
          <w:rFonts w:ascii="Verdana" w:hAnsi="Verdana"/>
          <w:sz w:val="28"/>
          <w:szCs w:val="28"/>
          <w:highlight w:val="cyan"/>
        </w:rPr>
        <w:t xml:space="preserve"> онкологический диспансер</w:t>
      </w:r>
      <w:r>
        <w:rPr>
          <w:rFonts w:ascii="Verdana" w:hAnsi="Verdana"/>
          <w:sz w:val="28"/>
          <w:szCs w:val="28"/>
          <w:highlight w:val="cyan"/>
        </w:rPr>
        <w:t xml:space="preserve">  </w:t>
      </w:r>
    </w:p>
    <w:p w:rsidR="00B06DAF" w:rsidRPr="00BC28C2" w:rsidRDefault="00B06DAF" w:rsidP="00B06D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16" type="#_x0000_t32" style="position:absolute;margin-left:356.55pt;margin-top:.3pt;width:22.8pt;height:13.2pt;z-index:251656192" o:connectortype="straight">
            <v:stroke endarrow="block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115" type="#_x0000_t32" style="position:absolute;margin-left:143.55pt;margin-top:.3pt;width:9.6pt;height:13.2pt;flip:x;z-index:251655168" o:connectortype="straight">
            <v:stroke endarrow="block"/>
          </v:shape>
        </w:pict>
      </w:r>
    </w:p>
    <w:p w:rsidR="00B06DAF" w:rsidRPr="003759D4" w:rsidRDefault="00B06DAF" w:rsidP="00B06DAF">
      <w:pPr>
        <w:rPr>
          <w:rFonts w:ascii="Verdana" w:hAnsi="Verdana"/>
          <w:sz w:val="18"/>
          <w:szCs w:val="18"/>
        </w:rPr>
      </w:pPr>
      <w:proofErr w:type="spellStart"/>
      <w:r w:rsidRPr="003759D4">
        <w:rPr>
          <w:rFonts w:ascii="Verdana" w:hAnsi="Verdana"/>
          <w:sz w:val="18"/>
          <w:szCs w:val="18"/>
        </w:rPr>
        <w:t>Амбулаторно-консульт</w:t>
      </w:r>
      <w:proofErr w:type="gramStart"/>
      <w:r w:rsidRPr="003759D4">
        <w:rPr>
          <w:rFonts w:ascii="Verdana" w:hAnsi="Verdana"/>
          <w:sz w:val="18"/>
          <w:szCs w:val="18"/>
        </w:rPr>
        <w:t>.п</w:t>
      </w:r>
      <w:proofErr w:type="gramEnd"/>
      <w:r w:rsidRPr="003759D4">
        <w:rPr>
          <w:rFonts w:ascii="Verdana" w:hAnsi="Verdana"/>
          <w:sz w:val="18"/>
          <w:szCs w:val="18"/>
        </w:rPr>
        <w:t>о</w:t>
      </w:r>
      <w:proofErr w:type="spellEnd"/>
      <w:r w:rsidRPr="003759D4">
        <w:rPr>
          <w:rFonts w:ascii="Verdana" w:hAnsi="Verdana"/>
          <w:sz w:val="18"/>
          <w:szCs w:val="18"/>
        </w:rPr>
        <w:t xml:space="preserve"> квотам (поликлиники) </w:t>
      </w:r>
      <w:r>
        <w:rPr>
          <w:rFonts w:ascii="Verdana" w:hAnsi="Verdana"/>
          <w:sz w:val="18"/>
          <w:szCs w:val="18"/>
        </w:rPr>
        <w:t xml:space="preserve">                                            Стационар</w:t>
      </w:r>
    </w:p>
    <w:p w:rsidR="00B06DAF" w:rsidRDefault="00B06DAF" w:rsidP="00B06DAF">
      <w:pPr>
        <w:rPr>
          <w:rFonts w:ascii="Verdana" w:hAnsi="Verdana"/>
          <w:sz w:val="18"/>
          <w:szCs w:val="18"/>
        </w:rPr>
      </w:pPr>
    </w:p>
    <w:p w:rsidR="00B06DAF" w:rsidRPr="003759D4" w:rsidRDefault="00B06DAF" w:rsidP="00B06DAF">
      <w:pPr>
        <w:rPr>
          <w:rFonts w:ascii="Verdana" w:hAnsi="Verdana"/>
          <w:sz w:val="18"/>
          <w:szCs w:val="18"/>
        </w:rPr>
      </w:pPr>
    </w:p>
    <w:p w:rsidR="00B06DAF" w:rsidRDefault="00B06DAF" w:rsidP="00B06DAF">
      <w:pPr>
        <w:rPr>
          <w:rFonts w:ascii="Verdana" w:hAnsi="Verdana"/>
          <w:sz w:val="18"/>
          <w:szCs w:val="1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3759D4" w:rsidRDefault="003759D4" w:rsidP="00BC28C2">
      <w:pPr>
        <w:jc w:val="center"/>
        <w:rPr>
          <w:rFonts w:ascii="Verdana" w:hAnsi="Verdana"/>
          <w:sz w:val="28"/>
          <w:szCs w:val="28"/>
        </w:rPr>
      </w:pPr>
    </w:p>
    <w:p w:rsidR="00BC28C2" w:rsidRPr="00BC28C2" w:rsidRDefault="00BC28C2" w:rsidP="00BC28C2">
      <w:pPr>
        <w:rPr>
          <w:rFonts w:ascii="Verdana" w:hAnsi="Verdana"/>
          <w:sz w:val="22"/>
          <w:szCs w:val="22"/>
        </w:rPr>
      </w:pPr>
    </w:p>
    <w:p w:rsidR="00B46438" w:rsidRDefault="00B46438" w:rsidP="00B46438"/>
    <w:p w:rsidR="00E77141" w:rsidRPr="00701FB0" w:rsidRDefault="00E77141" w:rsidP="00E7714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Утвер</w:t>
      </w:r>
      <w:r w:rsidR="008B38FF">
        <w:rPr>
          <w:rFonts w:ascii="Verdana" w:hAnsi="Verdana"/>
          <w:sz w:val="20"/>
          <w:szCs w:val="20"/>
        </w:rPr>
        <w:t xml:space="preserve">ждаю Гл. </w:t>
      </w:r>
      <w:proofErr w:type="spellStart"/>
      <w:r w:rsidR="008B38FF">
        <w:rPr>
          <w:rFonts w:ascii="Verdana" w:hAnsi="Verdana"/>
          <w:sz w:val="20"/>
          <w:szCs w:val="20"/>
        </w:rPr>
        <w:t>врач______О.И</w:t>
      </w:r>
      <w:proofErr w:type="spellEnd"/>
      <w:r w:rsidR="008B38FF">
        <w:rPr>
          <w:rFonts w:ascii="Verdana" w:hAnsi="Verdana"/>
          <w:sz w:val="20"/>
          <w:szCs w:val="20"/>
        </w:rPr>
        <w:t>. Зимина</w:t>
      </w:r>
    </w:p>
    <w:p w:rsidR="00E77141" w:rsidRDefault="00E77141" w:rsidP="00E77141">
      <w:pPr>
        <w:jc w:val="center"/>
        <w:rPr>
          <w:rFonts w:ascii="Verdana" w:hAnsi="Verdana"/>
          <w:sz w:val="28"/>
          <w:szCs w:val="28"/>
        </w:rPr>
      </w:pPr>
    </w:p>
    <w:p w:rsidR="00F85406" w:rsidRDefault="00F85406" w:rsidP="00B46438"/>
    <w:p w:rsidR="00F85406" w:rsidRPr="00E14942" w:rsidRDefault="00F85406" w:rsidP="00F85406">
      <w:pPr>
        <w:jc w:val="center"/>
        <w:rPr>
          <w:rFonts w:ascii="Verdana" w:hAnsi="Verdana"/>
          <w:sz w:val="32"/>
          <w:szCs w:val="28"/>
        </w:rPr>
      </w:pPr>
      <w:r w:rsidRPr="00E14942">
        <w:rPr>
          <w:rFonts w:ascii="Verdana" w:hAnsi="Verdana"/>
          <w:sz w:val="32"/>
          <w:szCs w:val="28"/>
        </w:rPr>
        <w:t>Схема маршрутизации пациен</w:t>
      </w:r>
      <w:r>
        <w:rPr>
          <w:rFonts w:ascii="Verdana" w:hAnsi="Verdana"/>
          <w:sz w:val="32"/>
          <w:szCs w:val="28"/>
        </w:rPr>
        <w:t>та при оказании акушерско-гинекологической</w:t>
      </w:r>
      <w:r w:rsidRPr="00E14942">
        <w:rPr>
          <w:rFonts w:ascii="Verdana" w:hAnsi="Verdana"/>
          <w:sz w:val="32"/>
          <w:szCs w:val="28"/>
        </w:rPr>
        <w:t xml:space="preserve"> помощи</w:t>
      </w:r>
    </w:p>
    <w:p w:rsidR="00F85406" w:rsidRPr="00BC28C2" w:rsidRDefault="00F85406" w:rsidP="00F85406">
      <w:pPr>
        <w:rPr>
          <w:rFonts w:ascii="Verdana" w:hAnsi="Verdana"/>
          <w:b/>
        </w:rPr>
      </w:pPr>
      <w:r w:rsidRPr="00BC28C2">
        <w:rPr>
          <w:rFonts w:ascii="Verdana" w:hAnsi="Verdana"/>
          <w:b/>
        </w:rPr>
        <w:t>1 уровень:</w:t>
      </w:r>
    </w:p>
    <w:p w:rsidR="00F85406" w:rsidRDefault="00F85406" w:rsidP="00F85406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highlight w:val="yellow"/>
        </w:rPr>
        <w:t>ПАЦИЕНТКА</w:t>
      </w:r>
    </w:p>
    <w:p w:rsidR="00F85406" w:rsidRPr="003759D4" w:rsidRDefault="00F85406" w:rsidP="00F85406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pict>
          <v:shape id="_x0000_s1120" type="#_x0000_t32" style="position:absolute;left:0;text-align:left;margin-left:293.55pt;margin-top:1.8pt;width:27pt;height:16.5pt;z-index:251659264" o:connectortype="straight">
            <v:stroke endarrow="block"/>
          </v:shape>
        </w:pict>
      </w:r>
      <w:r>
        <w:rPr>
          <w:rFonts w:ascii="Verdana" w:hAnsi="Verdana"/>
          <w:b/>
          <w:noProof/>
          <w:sz w:val="36"/>
          <w:szCs w:val="36"/>
        </w:rPr>
        <w:pict>
          <v:shape id="_x0000_s1119" type="#_x0000_t32" style="position:absolute;left:0;text-align:left;margin-left:178.65pt;margin-top:1.8pt;width:34.5pt;height:16.5pt;flip:x;z-index:251658240" o:connectortype="straight">
            <v:stroke endarrow="block"/>
          </v:shape>
        </w:pict>
      </w:r>
    </w:p>
    <w:p w:rsidR="00F85406" w:rsidRPr="003759D4" w:rsidRDefault="00F85406" w:rsidP="00F854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36" type="#_x0000_t67" style="position:absolute;margin-left:320.55pt;margin-top:12.55pt;width:21.6pt;height:14.7pt;z-index:251666432">
            <v:textbox style="layout-flow:vertical-ideographic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134" type="#_x0000_t67" style="position:absolute;margin-left:87.8pt;margin-top:12.55pt;width:7.15pt;height:56.7pt;z-index:251664384">
            <v:textbox style="layout-flow:vertical-ideographic"/>
          </v:shape>
        </w:pict>
      </w:r>
      <w:r w:rsidRPr="003759D4">
        <w:rPr>
          <w:rFonts w:ascii="Verdana" w:hAnsi="Verdana"/>
          <w:sz w:val="22"/>
          <w:szCs w:val="22"/>
          <w:highlight w:val="cyan"/>
        </w:rPr>
        <w:t>Плановое выявление, самообращение</w:t>
      </w:r>
      <w:r>
        <w:rPr>
          <w:rFonts w:ascii="Verdana" w:hAnsi="Verdana"/>
          <w:sz w:val="22"/>
          <w:szCs w:val="22"/>
        </w:rPr>
        <w:t xml:space="preserve">                    </w:t>
      </w:r>
      <w:r w:rsidRPr="003759D4">
        <w:rPr>
          <w:rFonts w:ascii="Verdana" w:hAnsi="Verdana"/>
          <w:sz w:val="22"/>
          <w:szCs w:val="22"/>
          <w:highlight w:val="red"/>
        </w:rPr>
        <w:t>Экстренная помощь</w:t>
      </w: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35" type="#_x0000_t67" style="position:absolute;margin-left:130.95pt;margin-top:3.9pt;width:7.15pt;height:116.75pt;z-index:251665408">
            <v:textbox style="layout-flow:vertical-ideographic"/>
          </v:shape>
        </w:pict>
      </w: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85406" w:rsidRDefault="00F85406" w:rsidP="00F85406">
      <w:pPr>
        <w:rPr>
          <w:rFonts w:ascii="Verdana" w:hAnsi="Verdana"/>
          <w:sz w:val="22"/>
          <w:szCs w:val="22"/>
          <w:bdr w:val="single" w:sz="4" w:space="0" w:color="auto"/>
        </w:rPr>
      </w:pPr>
      <w:r>
        <w:rPr>
          <w:rFonts w:ascii="Verdana" w:hAnsi="Verdana"/>
          <w:noProof/>
          <w:sz w:val="22"/>
          <w:szCs w:val="22"/>
        </w:rPr>
        <w:pict>
          <v:shape id="_x0000_s1132" type="#_x0000_t67" style="position:absolute;margin-left:356.55pt;margin-top:13.55pt;width:10.4pt;height:325.6pt;z-index:251663360">
            <v:textbox style="layout-flow:vertical-ideographic"/>
          </v:shape>
        </w:pict>
      </w: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</w:t>
      </w:r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Отделение скорой </w:t>
      </w:r>
      <w:proofErr w:type="spellStart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мед</w:t>
      </w:r>
      <w:proofErr w:type="gramStart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.п</w:t>
      </w:r>
      <w:proofErr w:type="gramEnd"/>
      <w:r w:rsidRPr="003759D4">
        <w:rPr>
          <w:rFonts w:ascii="Verdana" w:hAnsi="Verdana"/>
          <w:sz w:val="22"/>
          <w:szCs w:val="22"/>
          <w:highlight w:val="red"/>
          <w:bdr w:val="single" w:sz="4" w:space="0" w:color="auto"/>
        </w:rPr>
        <w:t>омощ</w:t>
      </w:r>
      <w:r>
        <w:rPr>
          <w:rFonts w:ascii="Verdana" w:hAnsi="Verdana"/>
          <w:sz w:val="22"/>
          <w:szCs w:val="22"/>
          <w:highlight w:val="red"/>
          <w:bdr w:val="single" w:sz="4" w:space="0" w:color="auto"/>
        </w:rPr>
        <w:t>и</w:t>
      </w:r>
      <w:proofErr w:type="spellEnd"/>
      <w:r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 т.03, </w:t>
      </w:r>
      <w:r w:rsidR="00E77141">
        <w:rPr>
          <w:rFonts w:ascii="Verdana" w:hAnsi="Verdana"/>
          <w:sz w:val="22"/>
          <w:szCs w:val="22"/>
          <w:highlight w:val="red"/>
          <w:bdr w:val="single" w:sz="4" w:space="0" w:color="auto"/>
        </w:rPr>
        <w:t>2-19</w:t>
      </w:r>
      <w:r>
        <w:rPr>
          <w:rFonts w:ascii="Verdana" w:hAnsi="Verdana"/>
          <w:sz w:val="22"/>
          <w:szCs w:val="22"/>
          <w:highlight w:val="red"/>
          <w:bdr w:val="single" w:sz="4" w:space="0" w:color="auto"/>
        </w:rPr>
        <w:t>-1</w:t>
      </w:r>
      <w:r w:rsidR="00E77141">
        <w:rPr>
          <w:rFonts w:ascii="Verdana" w:hAnsi="Verdana"/>
          <w:sz w:val="22"/>
          <w:szCs w:val="22"/>
          <w:highlight w:val="red"/>
          <w:bdr w:val="single" w:sz="4" w:space="0" w:color="auto"/>
        </w:rPr>
        <w:t>1</w:t>
      </w:r>
      <w:r>
        <w:rPr>
          <w:rFonts w:ascii="Verdana" w:hAnsi="Verdana"/>
          <w:sz w:val="22"/>
          <w:szCs w:val="22"/>
          <w:highlight w:val="red"/>
          <w:bdr w:val="single" w:sz="4" w:space="0" w:color="auto"/>
        </w:rPr>
        <w:t xml:space="preserve">  </w:t>
      </w: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</w:t>
      </w:r>
      <w:r w:rsidRPr="00BC28C2">
        <w:rPr>
          <w:rFonts w:ascii="Verdana" w:hAnsi="Verdana"/>
          <w:sz w:val="22"/>
          <w:szCs w:val="22"/>
        </w:rPr>
        <w:t xml:space="preserve">                                               </w:t>
      </w:r>
      <w:r>
        <w:rPr>
          <w:rFonts w:ascii="Verdana" w:hAnsi="Verdana"/>
          <w:sz w:val="22"/>
          <w:szCs w:val="22"/>
        </w:rPr>
        <w:t xml:space="preserve">           </w:t>
      </w:r>
      <w:r w:rsidRPr="00BC28C2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               </w:t>
      </w: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  <w:proofErr w:type="spellStart"/>
      <w:r w:rsidRPr="00534203">
        <w:rPr>
          <w:rFonts w:ascii="Verdana" w:hAnsi="Verdana"/>
          <w:highlight w:val="green"/>
          <w:bdr w:val="single" w:sz="4" w:space="0" w:color="auto"/>
        </w:rPr>
        <w:t>ФАПы</w:t>
      </w:r>
      <w:proofErr w:type="spellEnd"/>
      <w:r w:rsidRPr="00534203">
        <w:rPr>
          <w:rFonts w:ascii="Verdana" w:hAnsi="Verdana"/>
          <w:highlight w:val="green"/>
          <w:bdr w:val="single" w:sz="4" w:space="0" w:color="auto"/>
        </w:rPr>
        <w:t xml:space="preserve">    врачебные </w:t>
      </w:r>
      <w:r>
        <w:rPr>
          <w:rFonts w:ascii="Verdana" w:hAnsi="Verdana"/>
          <w:highlight w:val="green"/>
          <w:bdr w:val="single" w:sz="4" w:space="0" w:color="auto"/>
        </w:rPr>
        <w:t xml:space="preserve"> </w:t>
      </w:r>
      <w:r w:rsidRPr="00534203">
        <w:rPr>
          <w:rFonts w:ascii="Verdana" w:hAnsi="Verdana"/>
          <w:highlight w:val="green"/>
          <w:bdr w:val="single" w:sz="4" w:space="0" w:color="auto"/>
        </w:rPr>
        <w:t xml:space="preserve">  амбулатории</w:t>
      </w:r>
      <w:r>
        <w:rPr>
          <w:rFonts w:ascii="Verdana" w:hAnsi="Verdana"/>
          <w:highlight w:val="green"/>
        </w:rPr>
        <w:t xml:space="preserve">       </w:t>
      </w:r>
    </w:p>
    <w:p w:rsidR="00F85406" w:rsidRDefault="00F85406" w:rsidP="00F854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21" type="#_x0000_t32" style="position:absolute;margin-left:157.35pt;margin-top:-.3pt;width:0;height:29.6pt;z-index:251660288" o:connectortype="straight">
            <v:stroke endarrow="block"/>
          </v:shape>
        </w:pict>
      </w: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   </w:t>
      </w:r>
    </w:p>
    <w:p w:rsidR="00F85406" w:rsidRDefault="00F85406" w:rsidP="00F85406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</w:t>
      </w:r>
    </w:p>
    <w:p w:rsidR="00F85406" w:rsidRDefault="00F85406" w:rsidP="00F85406">
      <w:pPr>
        <w:rPr>
          <w:rFonts w:ascii="Verdana" w:hAnsi="Verdana"/>
          <w:sz w:val="22"/>
          <w:szCs w:val="22"/>
        </w:rPr>
      </w:pP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                                                                     </w:t>
      </w:r>
    </w:p>
    <w:p w:rsidR="00F85406" w:rsidRPr="003759D4" w:rsidRDefault="00026E13" w:rsidP="00F8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shape id="_x0000_s1150" type="#_x0000_t67" style="position:absolute;left:0;text-align:left;margin-left:463.95pt;margin-top:19.4pt;width:7.8pt;height:216.55pt;z-index:251676672">
            <v:textbox style="layout-flow:vertical-ideographic"/>
          </v:shape>
        </w:pict>
      </w:r>
      <w:r w:rsidR="00F85406">
        <w:rPr>
          <w:rFonts w:ascii="Verdana" w:hAnsi="Verdana"/>
          <w:noProof/>
          <w:sz w:val="28"/>
          <w:szCs w:val="28"/>
        </w:rPr>
        <w:pict>
          <v:shape id="_x0000_s1144" type="#_x0000_t32" style="position:absolute;left:0;text-align:left;margin-left:109.35pt;margin-top:19.4pt;width:37.2pt;height:45.55pt;flip:x;z-index:251671552" o:connectortype="straight">
            <v:stroke endarrow="block"/>
          </v:shape>
        </w:pict>
      </w:r>
      <w:r w:rsidR="00F85406">
        <w:rPr>
          <w:rFonts w:ascii="Verdana" w:hAnsi="Verdana"/>
          <w:noProof/>
          <w:sz w:val="28"/>
          <w:szCs w:val="28"/>
        </w:rPr>
        <w:pict>
          <v:shape id="_x0000_s1141" type="#_x0000_t32" style="position:absolute;left:0;text-align:left;margin-left:244.55pt;margin-top:19.4pt;width:0;height:16.8pt;z-index:251670528" o:connectortype="straight">
            <v:stroke endarrow="block"/>
          </v:shape>
        </w:pict>
      </w:r>
      <w:r w:rsidR="00F85406">
        <w:rPr>
          <w:rFonts w:ascii="Verdana" w:hAnsi="Verdana"/>
          <w:sz w:val="28"/>
          <w:szCs w:val="28"/>
          <w:highlight w:val="green"/>
        </w:rPr>
        <w:t>Же</w:t>
      </w:r>
      <w:r w:rsidR="00E77141">
        <w:rPr>
          <w:rFonts w:ascii="Verdana" w:hAnsi="Verdana"/>
          <w:sz w:val="28"/>
          <w:szCs w:val="28"/>
          <w:highlight w:val="green"/>
        </w:rPr>
        <w:t>нская консультация     ГБУЗ СО Шалинская ЦГБ</w:t>
      </w:r>
      <w:r w:rsidR="00F85406" w:rsidRPr="003759D4">
        <w:rPr>
          <w:rFonts w:ascii="Verdana" w:hAnsi="Verdana"/>
          <w:sz w:val="28"/>
          <w:szCs w:val="28"/>
          <w:highlight w:val="green"/>
        </w:rPr>
        <w:t xml:space="preserve"> </w:t>
      </w:r>
      <w:r w:rsidR="00E77141">
        <w:rPr>
          <w:rFonts w:ascii="Verdana" w:hAnsi="Verdana"/>
          <w:sz w:val="28"/>
          <w:szCs w:val="28"/>
          <w:highlight w:val="green"/>
        </w:rPr>
        <w:t xml:space="preserve">      </w:t>
      </w:r>
    </w:p>
    <w:p w:rsidR="00F85406" w:rsidRPr="00BC28C2" w:rsidRDefault="00026E13" w:rsidP="00F854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49" type="#_x0000_t67" style="position:absolute;margin-left:421.35pt;margin-top:3.55pt;width:7.15pt;height:276pt;z-index:251675648">
            <v:textbox style="layout-flow:vertical-ideographic"/>
          </v:shape>
        </w:pict>
      </w:r>
      <w:r w:rsidR="00F85406">
        <w:rPr>
          <w:rFonts w:ascii="Verdana" w:hAnsi="Verdana"/>
          <w:noProof/>
          <w:sz w:val="22"/>
          <w:szCs w:val="22"/>
        </w:rPr>
        <w:pict>
          <v:shape id="_x0000_s1145" type="#_x0000_t32" style="position:absolute;margin-left:330.15pt;margin-top:3.55pt;width:.6pt;height:41.4pt;z-index:251672576" o:connectortype="straight">
            <v:stroke endarrow="block"/>
          </v:shape>
        </w:pict>
      </w:r>
    </w:p>
    <w:p w:rsidR="00F85406" w:rsidRPr="003759D4" w:rsidRDefault="00F85406" w:rsidP="00F85406">
      <w:pPr>
        <w:jc w:val="center"/>
        <w:rPr>
          <w:rFonts w:ascii="Verdana" w:hAnsi="Verdana"/>
          <w:sz w:val="16"/>
          <w:szCs w:val="16"/>
        </w:rPr>
      </w:pPr>
      <w:r w:rsidRPr="003759D4">
        <w:rPr>
          <w:rFonts w:ascii="Verdana" w:hAnsi="Verdana"/>
          <w:sz w:val="16"/>
          <w:szCs w:val="16"/>
        </w:rPr>
        <w:t>Лабораторная диагностика, рентгенология, УЗИ, функциональная диагностика</w:t>
      </w:r>
    </w:p>
    <w:p w:rsidR="00F85406" w:rsidRPr="003759D4" w:rsidRDefault="00F85406" w:rsidP="00F8540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(диагностическое обследование)</w:t>
      </w: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</w:p>
    <w:p w:rsidR="00F85406" w:rsidRPr="003759D4" w:rsidRDefault="00F85406" w:rsidP="00F854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129" type="#_x0000_t32" style="position:absolute;margin-left:65.35pt;margin-top:7.65pt;width:.8pt;height:44pt;z-index:251662336" o:connectortype="straight">
            <v:stroke endarrow="block"/>
          </v:shape>
        </w:pict>
      </w:r>
      <w:r>
        <w:rPr>
          <w:rFonts w:ascii="Verdana" w:hAnsi="Verdana"/>
          <w:noProof/>
          <w:sz w:val="16"/>
          <w:szCs w:val="16"/>
        </w:rPr>
        <w:pict>
          <v:shape id="_x0000_s1124" type="#_x0000_t32" style="position:absolute;margin-left:41.35pt;margin-top:7.65pt;width:0;height:15.2pt;z-index:251661312" o:connectortype="straight">
            <v:stroke endarrow="block"/>
          </v:shape>
        </w:pict>
      </w:r>
      <w:r w:rsidRPr="003759D4">
        <w:rPr>
          <w:rFonts w:ascii="Verdana" w:hAnsi="Verdana"/>
          <w:sz w:val="16"/>
          <w:szCs w:val="16"/>
        </w:rPr>
        <w:t xml:space="preserve">       Амбулаторное лечение                  </w:t>
      </w:r>
      <w:r>
        <w:rPr>
          <w:rFonts w:ascii="Verdana" w:hAnsi="Verdana"/>
          <w:sz w:val="16"/>
          <w:szCs w:val="16"/>
        </w:rPr>
        <w:t xml:space="preserve">           </w:t>
      </w:r>
      <w:r w:rsidR="00F803A5"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>Дневной стационар</w:t>
      </w:r>
    </w:p>
    <w:p w:rsidR="00F85406" w:rsidRDefault="00E77141" w:rsidP="00E77141">
      <w:pPr>
        <w:tabs>
          <w:tab w:val="left" w:pos="559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Акушерское отделение</w:t>
      </w:r>
    </w:p>
    <w:p w:rsidR="00F85406" w:rsidRDefault="00F85406" w:rsidP="00F854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Реабилитация</w:t>
      </w:r>
    </w:p>
    <w:p w:rsidR="00F85406" w:rsidRDefault="00F85406" w:rsidP="00F85406">
      <w:pPr>
        <w:rPr>
          <w:rFonts w:ascii="Verdana" w:hAnsi="Verdana"/>
          <w:sz w:val="16"/>
          <w:szCs w:val="16"/>
        </w:rPr>
      </w:pPr>
    </w:p>
    <w:p w:rsidR="00F85406" w:rsidRPr="003759D4" w:rsidRDefault="00F85406" w:rsidP="00F85406">
      <w:pPr>
        <w:rPr>
          <w:rFonts w:ascii="Verdana" w:hAnsi="Verdana"/>
          <w:sz w:val="16"/>
          <w:szCs w:val="16"/>
        </w:rPr>
      </w:pPr>
    </w:p>
    <w:p w:rsidR="00F85406" w:rsidRPr="003759D4" w:rsidRDefault="00026E13" w:rsidP="00F854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147" type="#_x0000_t32" style="position:absolute;margin-left:66.15pt;margin-top:17.95pt;width:0;height:96.2pt;flip:y;z-index:251674624" o:connectortype="straight">
            <v:stroke endarrow="block"/>
          </v:shape>
        </w:pict>
      </w:r>
      <w:r w:rsidR="00F85406">
        <w:rPr>
          <w:rFonts w:ascii="Verdana" w:hAnsi="Verdana"/>
          <w:noProof/>
          <w:sz w:val="16"/>
          <w:szCs w:val="16"/>
        </w:rPr>
        <w:pict>
          <v:shape id="_x0000_s1146" type="#_x0000_t32" style="position:absolute;margin-left:87.8pt;margin-top:17.95pt;width:0;height:96.2pt;z-index:251673600" o:connectortype="straight">
            <v:stroke endarrow="block"/>
          </v:shape>
        </w:pict>
      </w:r>
      <w:r w:rsidR="00F85406" w:rsidRPr="003759D4">
        <w:rPr>
          <w:rFonts w:ascii="Verdana" w:hAnsi="Verdana"/>
          <w:sz w:val="16"/>
          <w:szCs w:val="16"/>
        </w:rPr>
        <w:t xml:space="preserve"> </w:t>
      </w:r>
      <w:r w:rsidR="00F85406" w:rsidRPr="00534203">
        <w:rPr>
          <w:rFonts w:ascii="Verdana" w:hAnsi="Verdana"/>
          <w:color w:val="00B0F0"/>
          <w:sz w:val="28"/>
          <w:szCs w:val="28"/>
        </w:rPr>
        <w:t>«Д» учёт</w:t>
      </w:r>
      <w:r w:rsidR="00F85406">
        <w:rPr>
          <w:rFonts w:ascii="Verdana" w:hAnsi="Verdana"/>
          <w:sz w:val="16"/>
          <w:szCs w:val="16"/>
        </w:rPr>
        <w:t xml:space="preserve"> гинеколога</w:t>
      </w:r>
      <w:r w:rsidR="00F803A5">
        <w:rPr>
          <w:rFonts w:ascii="Verdana" w:hAnsi="Verdana"/>
          <w:sz w:val="16"/>
          <w:szCs w:val="16"/>
        </w:rPr>
        <w:t xml:space="preserve"> </w:t>
      </w:r>
    </w:p>
    <w:p w:rsidR="00F85406" w:rsidRDefault="00F85406" w:rsidP="00F85406">
      <w:pPr>
        <w:rPr>
          <w:rFonts w:ascii="Verdana" w:hAnsi="Verdana"/>
          <w:sz w:val="16"/>
          <w:szCs w:val="16"/>
        </w:rPr>
      </w:pPr>
    </w:p>
    <w:p w:rsidR="00F85406" w:rsidRDefault="00F85406" w:rsidP="00F85406">
      <w:pPr>
        <w:rPr>
          <w:rFonts w:ascii="Verdana" w:hAnsi="Verdana"/>
          <w:sz w:val="16"/>
          <w:szCs w:val="16"/>
        </w:rPr>
      </w:pPr>
    </w:p>
    <w:p w:rsidR="00F85406" w:rsidRDefault="00AB06BB" w:rsidP="00F85406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 xml:space="preserve">                                </w:t>
      </w:r>
    </w:p>
    <w:p w:rsidR="00133EF6" w:rsidRDefault="00133EF6" w:rsidP="00F85406">
      <w:pPr>
        <w:rPr>
          <w:rFonts w:ascii="Verdana" w:hAnsi="Verdana"/>
          <w:sz w:val="16"/>
          <w:szCs w:val="16"/>
        </w:rPr>
      </w:pPr>
    </w:p>
    <w:p w:rsidR="00F85406" w:rsidRPr="003759D4" w:rsidRDefault="00F85406" w:rsidP="00F85406">
      <w:pPr>
        <w:rPr>
          <w:rFonts w:ascii="Verdana" w:hAnsi="Verdana"/>
          <w:sz w:val="16"/>
          <w:szCs w:val="16"/>
        </w:rPr>
      </w:pPr>
    </w:p>
    <w:p w:rsidR="00F85406" w:rsidRDefault="00F85406" w:rsidP="00F85406">
      <w:pPr>
        <w:rPr>
          <w:rFonts w:ascii="Verdana" w:hAnsi="Verdana"/>
          <w:b/>
          <w:sz w:val="22"/>
          <w:szCs w:val="22"/>
        </w:rPr>
      </w:pPr>
      <w:r w:rsidRPr="00BC28C2">
        <w:rPr>
          <w:rFonts w:ascii="Verdana" w:hAnsi="Verdana"/>
          <w:b/>
          <w:sz w:val="22"/>
          <w:szCs w:val="22"/>
        </w:rPr>
        <w:t>2 уровень</w:t>
      </w:r>
    </w:p>
    <w:p w:rsidR="00F85406" w:rsidRPr="00BC28C2" w:rsidRDefault="00F85406" w:rsidP="00F85406">
      <w:pPr>
        <w:rPr>
          <w:rFonts w:ascii="Verdana" w:hAnsi="Verdana"/>
          <w:b/>
          <w:sz w:val="22"/>
          <w:szCs w:val="22"/>
        </w:rPr>
      </w:pP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</w:p>
    <w:p w:rsidR="00F85406" w:rsidRPr="003759D4" w:rsidRDefault="00E77141" w:rsidP="00E77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65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highlight w:val="magenta"/>
        </w:rPr>
        <w:t xml:space="preserve">Межмуниципальный перинатальный центр, </w:t>
      </w:r>
      <w:proofErr w:type="gramStart"/>
      <w:r>
        <w:rPr>
          <w:rFonts w:ascii="Verdana" w:hAnsi="Verdana"/>
          <w:sz w:val="28"/>
          <w:szCs w:val="28"/>
          <w:highlight w:val="magenta"/>
        </w:rPr>
        <w:t>г</w:t>
      </w:r>
      <w:proofErr w:type="gramEnd"/>
      <w:r>
        <w:rPr>
          <w:rFonts w:ascii="Verdana" w:hAnsi="Verdana"/>
          <w:sz w:val="28"/>
          <w:szCs w:val="28"/>
          <w:highlight w:val="magenta"/>
        </w:rPr>
        <w:t>. Первоуральск</w:t>
      </w: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  <w:r w:rsidRPr="00BC28C2">
        <w:rPr>
          <w:rFonts w:ascii="Verdana" w:hAnsi="Verdana"/>
          <w:sz w:val="22"/>
          <w:szCs w:val="22"/>
        </w:rPr>
        <w:t xml:space="preserve">        </w:t>
      </w:r>
    </w:p>
    <w:p w:rsidR="00F85406" w:rsidRPr="00BC28C2" w:rsidRDefault="00F85406" w:rsidP="00F85406">
      <w:pPr>
        <w:rPr>
          <w:rFonts w:ascii="Verdana" w:hAnsi="Verdana"/>
          <w:b/>
          <w:sz w:val="22"/>
          <w:szCs w:val="22"/>
        </w:rPr>
      </w:pPr>
      <w:r w:rsidRPr="00BC28C2">
        <w:rPr>
          <w:rFonts w:ascii="Verdana" w:hAnsi="Verdana"/>
          <w:b/>
          <w:sz w:val="22"/>
          <w:szCs w:val="22"/>
        </w:rPr>
        <w:t>3 уровень</w:t>
      </w: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</w:p>
    <w:p w:rsidR="00F85406" w:rsidRPr="003759D4" w:rsidRDefault="00BA0C34" w:rsidP="00F8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shape id="_x0000_s1347" type="#_x0000_t32" style="position:absolute;left:0;text-align:left;margin-left:316.35pt;margin-top:36.25pt;width:50.6pt;height:15pt;z-index:251689984" o:connectortype="straight">
            <v:stroke endarrow="block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_x0000_s1346" type="#_x0000_t32" style="position:absolute;left:0;text-align:left;margin-left:146.55pt;margin-top:36.25pt;width:10.8pt;height:15pt;flip:x;z-index:251688960" o:connectortype="straight">
            <v:stroke endarrow="block"/>
          </v:shape>
        </w:pict>
      </w:r>
      <w:r w:rsidR="00E77141">
        <w:rPr>
          <w:rFonts w:ascii="Verdana" w:hAnsi="Verdana"/>
          <w:sz w:val="28"/>
          <w:szCs w:val="28"/>
          <w:highlight w:val="cyan"/>
        </w:rPr>
        <w:t xml:space="preserve">Областной перинатальный центр, НИИ ОММ </w:t>
      </w:r>
    </w:p>
    <w:p w:rsidR="00F85406" w:rsidRPr="00BC28C2" w:rsidRDefault="00F85406" w:rsidP="00F85406">
      <w:pPr>
        <w:rPr>
          <w:rFonts w:ascii="Verdana" w:hAnsi="Verdana"/>
          <w:sz w:val="22"/>
          <w:szCs w:val="22"/>
        </w:rPr>
      </w:pPr>
    </w:p>
    <w:p w:rsidR="00F85406" w:rsidRDefault="00F85406" w:rsidP="00026E13">
      <w:proofErr w:type="spellStart"/>
      <w:r w:rsidRPr="003759D4">
        <w:rPr>
          <w:rFonts w:ascii="Verdana" w:hAnsi="Verdana"/>
          <w:sz w:val="18"/>
          <w:szCs w:val="18"/>
        </w:rPr>
        <w:t>Амбулаторно-консульт</w:t>
      </w:r>
      <w:proofErr w:type="gramStart"/>
      <w:r w:rsidRPr="003759D4">
        <w:rPr>
          <w:rFonts w:ascii="Verdana" w:hAnsi="Verdana"/>
          <w:sz w:val="18"/>
          <w:szCs w:val="18"/>
        </w:rPr>
        <w:t>.п</w:t>
      </w:r>
      <w:proofErr w:type="gramEnd"/>
      <w:r w:rsidRPr="003759D4">
        <w:rPr>
          <w:rFonts w:ascii="Verdana" w:hAnsi="Verdana"/>
          <w:sz w:val="18"/>
          <w:szCs w:val="18"/>
        </w:rPr>
        <w:t>о</w:t>
      </w:r>
      <w:proofErr w:type="spellEnd"/>
      <w:r w:rsidRPr="003759D4">
        <w:rPr>
          <w:rFonts w:ascii="Verdana" w:hAnsi="Verdana"/>
          <w:sz w:val="18"/>
          <w:szCs w:val="18"/>
        </w:rPr>
        <w:t xml:space="preserve"> квотам</w:t>
      </w:r>
      <w:r w:rsidR="00026E13">
        <w:rPr>
          <w:rFonts w:ascii="Verdana" w:hAnsi="Verdana"/>
          <w:sz w:val="18"/>
          <w:szCs w:val="18"/>
        </w:rPr>
        <w:t xml:space="preserve"> (поликлиника</w:t>
      </w:r>
      <w:r w:rsidRPr="003759D4">
        <w:rPr>
          <w:rFonts w:ascii="Verdana" w:hAnsi="Verdana"/>
          <w:sz w:val="18"/>
          <w:szCs w:val="18"/>
        </w:rPr>
        <w:t xml:space="preserve">)  </w:t>
      </w:r>
      <w:r w:rsidR="00026E13">
        <w:rPr>
          <w:rFonts w:ascii="Verdana" w:hAnsi="Verdana"/>
          <w:sz w:val="18"/>
          <w:szCs w:val="18"/>
        </w:rPr>
        <w:t xml:space="preserve">                                         Стационар</w:t>
      </w:r>
    </w:p>
    <w:p w:rsidR="00F85406" w:rsidRDefault="00F85406" w:rsidP="00B46438"/>
    <w:p w:rsidR="00026E13" w:rsidRDefault="00026E13" w:rsidP="00B46438"/>
    <w:p w:rsidR="00026E13" w:rsidRDefault="00026E13" w:rsidP="00B46438"/>
    <w:p w:rsidR="00026E13" w:rsidRDefault="00026E13" w:rsidP="00B46438"/>
    <w:p w:rsidR="00167D43" w:rsidRDefault="00167D43" w:rsidP="00343E18">
      <w:pPr>
        <w:rPr>
          <w:rFonts w:ascii="Verdana" w:hAnsi="Verdana"/>
          <w:sz w:val="22"/>
          <w:szCs w:val="22"/>
        </w:rPr>
      </w:pPr>
    </w:p>
    <w:p w:rsidR="00167D43" w:rsidRDefault="00167D43" w:rsidP="00343E18">
      <w:pPr>
        <w:rPr>
          <w:rFonts w:ascii="Verdana" w:hAnsi="Verdana"/>
          <w:sz w:val="22"/>
          <w:szCs w:val="22"/>
        </w:rPr>
      </w:pPr>
    </w:p>
    <w:p w:rsidR="00167D43" w:rsidRDefault="00167D43" w:rsidP="00343E18">
      <w:pPr>
        <w:rPr>
          <w:rFonts w:ascii="Verdana" w:hAnsi="Verdana"/>
          <w:sz w:val="22"/>
          <w:szCs w:val="22"/>
        </w:rPr>
      </w:pPr>
    </w:p>
    <w:p w:rsidR="00167D43" w:rsidRDefault="00167D43" w:rsidP="00343E18">
      <w:pPr>
        <w:rPr>
          <w:rFonts w:ascii="Verdana" w:hAnsi="Verdana"/>
          <w:sz w:val="22"/>
          <w:szCs w:val="22"/>
        </w:rPr>
      </w:pPr>
    </w:p>
    <w:p w:rsidR="00525524" w:rsidRDefault="00525524" w:rsidP="00096656">
      <w:pPr>
        <w:rPr>
          <w:rFonts w:ascii="Verdana" w:hAnsi="Verdana"/>
          <w:sz w:val="18"/>
          <w:szCs w:val="18"/>
        </w:rPr>
      </w:pPr>
    </w:p>
    <w:sectPr w:rsidR="00525524" w:rsidSect="003759D4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C865D0"/>
    <w:rsid w:val="00026E13"/>
    <w:rsid w:val="00051B77"/>
    <w:rsid w:val="00081DB1"/>
    <w:rsid w:val="00096656"/>
    <w:rsid w:val="00097DA5"/>
    <w:rsid w:val="000D0F48"/>
    <w:rsid w:val="00133EF6"/>
    <w:rsid w:val="00167D43"/>
    <w:rsid w:val="00174125"/>
    <w:rsid w:val="00174992"/>
    <w:rsid w:val="00182633"/>
    <w:rsid w:val="00184A50"/>
    <w:rsid w:val="001B3B20"/>
    <w:rsid w:val="001F23F7"/>
    <w:rsid w:val="002204ED"/>
    <w:rsid w:val="002F0F6A"/>
    <w:rsid w:val="00327A27"/>
    <w:rsid w:val="003313C6"/>
    <w:rsid w:val="00343E18"/>
    <w:rsid w:val="0035424C"/>
    <w:rsid w:val="003759D4"/>
    <w:rsid w:val="003D02E9"/>
    <w:rsid w:val="003E0258"/>
    <w:rsid w:val="00405416"/>
    <w:rsid w:val="004376A4"/>
    <w:rsid w:val="00445C5D"/>
    <w:rsid w:val="004839D7"/>
    <w:rsid w:val="004A45F8"/>
    <w:rsid w:val="004B6E29"/>
    <w:rsid w:val="004F1339"/>
    <w:rsid w:val="00525524"/>
    <w:rsid w:val="00533B2B"/>
    <w:rsid w:val="00533D48"/>
    <w:rsid w:val="00534203"/>
    <w:rsid w:val="00536D9D"/>
    <w:rsid w:val="00551235"/>
    <w:rsid w:val="00596496"/>
    <w:rsid w:val="005A6B04"/>
    <w:rsid w:val="005C1B91"/>
    <w:rsid w:val="005F497E"/>
    <w:rsid w:val="006041D3"/>
    <w:rsid w:val="00614A4F"/>
    <w:rsid w:val="006428F3"/>
    <w:rsid w:val="00680113"/>
    <w:rsid w:val="006A0D6E"/>
    <w:rsid w:val="006B7F0B"/>
    <w:rsid w:val="006C4A44"/>
    <w:rsid w:val="006D6D2E"/>
    <w:rsid w:val="006E16EE"/>
    <w:rsid w:val="00701FB0"/>
    <w:rsid w:val="00722D90"/>
    <w:rsid w:val="00816C3E"/>
    <w:rsid w:val="008537F0"/>
    <w:rsid w:val="008A17B2"/>
    <w:rsid w:val="008B38FF"/>
    <w:rsid w:val="008F090E"/>
    <w:rsid w:val="008F65C6"/>
    <w:rsid w:val="008F65D7"/>
    <w:rsid w:val="00956927"/>
    <w:rsid w:val="0099155F"/>
    <w:rsid w:val="00994BFE"/>
    <w:rsid w:val="009D1597"/>
    <w:rsid w:val="009D3053"/>
    <w:rsid w:val="00A57D04"/>
    <w:rsid w:val="00A63DE6"/>
    <w:rsid w:val="00AB06BB"/>
    <w:rsid w:val="00AB28C2"/>
    <w:rsid w:val="00AC30C1"/>
    <w:rsid w:val="00AD06BD"/>
    <w:rsid w:val="00AD3092"/>
    <w:rsid w:val="00AD4374"/>
    <w:rsid w:val="00AF0897"/>
    <w:rsid w:val="00B06DAF"/>
    <w:rsid w:val="00B17EA8"/>
    <w:rsid w:val="00B46438"/>
    <w:rsid w:val="00B839E3"/>
    <w:rsid w:val="00BA0C34"/>
    <w:rsid w:val="00BA0E05"/>
    <w:rsid w:val="00BC28C2"/>
    <w:rsid w:val="00BD699E"/>
    <w:rsid w:val="00C23BF6"/>
    <w:rsid w:val="00C305C9"/>
    <w:rsid w:val="00C34B9D"/>
    <w:rsid w:val="00C4011E"/>
    <w:rsid w:val="00C4422A"/>
    <w:rsid w:val="00C6650B"/>
    <w:rsid w:val="00C865D0"/>
    <w:rsid w:val="00C93519"/>
    <w:rsid w:val="00CD07F9"/>
    <w:rsid w:val="00CE17AA"/>
    <w:rsid w:val="00CF40B9"/>
    <w:rsid w:val="00D10604"/>
    <w:rsid w:val="00D12C08"/>
    <w:rsid w:val="00D35365"/>
    <w:rsid w:val="00D633DA"/>
    <w:rsid w:val="00DA11F5"/>
    <w:rsid w:val="00DA3E3C"/>
    <w:rsid w:val="00DE113B"/>
    <w:rsid w:val="00E14942"/>
    <w:rsid w:val="00E162CD"/>
    <w:rsid w:val="00E415D6"/>
    <w:rsid w:val="00E43DE8"/>
    <w:rsid w:val="00E56630"/>
    <w:rsid w:val="00E77141"/>
    <w:rsid w:val="00E8573B"/>
    <w:rsid w:val="00E947D5"/>
    <w:rsid w:val="00EA04CF"/>
    <w:rsid w:val="00EC0571"/>
    <w:rsid w:val="00EE356E"/>
    <w:rsid w:val="00F20617"/>
    <w:rsid w:val="00F55646"/>
    <w:rsid w:val="00F803A5"/>
    <w:rsid w:val="00F8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18" type="connector" idref="#_x0000_s1042"/>
        <o:r id="V:Rule22" type="connector" idref="#_x0000_s1044"/>
        <o:r id="V:Rule26" type="connector" idref="#_x0000_s1046"/>
        <o:r id="V:Rule40" type="connector" idref="#_x0000_s1053"/>
        <o:r id="V:Rule49" type="connector" idref="#_x0000_s1066"/>
        <o:r id="V:Rule50" type="connector" idref="#_x0000_s1067"/>
        <o:r id="V:Rule51" type="connector" idref="#_x0000_s1068"/>
        <o:r id="V:Rule52" type="connector" idref="#_x0000_s1069"/>
        <o:r id="V:Rule54" type="connector" idref="#_x0000_s1071"/>
        <o:r id="V:Rule58" type="connector" idref="#_x0000_s1075"/>
        <o:r id="V:Rule59" type="connector" idref="#_x0000_s1076"/>
        <o:r id="V:Rule61" type="connector" idref="#_x0000_s1084"/>
        <o:r id="V:Rule65" type="connector" idref="#_x0000_s1096"/>
        <o:r id="V:Rule66" type="connector" idref="#_x0000_s1097"/>
        <o:r id="V:Rule67" type="connector" idref="#_x0000_s1098"/>
        <o:r id="V:Rule68" type="connector" idref="#_x0000_s1099"/>
        <o:r id="V:Rule69" type="connector" idref="#_x0000_s1100"/>
        <o:r id="V:Rule70" type="connector" idref="#_x0000_s1101"/>
        <o:r id="V:Rule71" type="connector" idref="#_x0000_s1102"/>
        <o:r id="V:Rule72" type="connector" idref="#_x0000_s1103"/>
        <o:r id="V:Rule73" type="connector" idref="#_x0000_s1104"/>
        <o:r id="V:Rule76" type="connector" idref="#_x0000_s1107"/>
        <o:r id="V:Rule78" type="connector" idref="#_x0000_s1115"/>
        <o:r id="V:Rule80" type="connector" idref="#_x0000_s1116"/>
        <o:r id="V:Rule82" type="connector" idref="#_x0000_s1118"/>
        <o:r id="V:Rule83" type="connector" idref="#_x0000_s1119"/>
        <o:r id="V:Rule84" type="connector" idref="#_x0000_s1120"/>
        <o:r id="V:Rule85" type="connector" idref="#_x0000_s1121"/>
        <o:r id="V:Rule88" type="connector" idref="#_x0000_s1124"/>
        <o:r id="V:Rule93" type="connector" idref="#_x0000_s1129"/>
        <o:r id="V:Rule95" type="connector" idref="#_x0000_s1141"/>
        <o:r id="V:Rule97" type="connector" idref="#_x0000_s1144"/>
        <o:r id="V:Rule99" type="connector" idref="#_x0000_s1145"/>
        <o:r id="V:Rule101" type="connector" idref="#_x0000_s1146"/>
        <o:r id="V:Rule103" type="connector" idref="#_x0000_s1147"/>
        <o:r id="V:Rule201" type="connector" idref="#_x0000_s1333"/>
        <o:r id="V:Rule203" type="connector" idref="#_x0000_s1334"/>
        <o:r id="V:Rule205" type="connector" idref="#_x0000_s1335"/>
        <o:r id="V:Rule215" type="connector" idref="#_x0000_s1340"/>
        <o:r id="V:Rule217" type="connector" idref="#_x0000_s1341"/>
        <o:r id="V:Rule219" type="connector" idref="#_x0000_s1342"/>
        <o:r id="V:Rule223" type="connector" idref="#_x0000_s1344"/>
        <o:r id="V:Rule225" type="connector" idref="#_x0000_s1345"/>
        <o:r id="V:Rule227" type="connector" idref="#_x0000_s1346"/>
        <o:r id="V:Rule229" type="connector" idref="#_x0000_s1347"/>
        <o:r id="V:Rule231" type="connector" idref="#_x0000_s1348"/>
        <o:r id="V:Rule233" type="connector" idref="#_x0000_s1349"/>
        <o:r id="V:Rule235" type="connector" idref="#_x0000_s1350"/>
        <o:r id="V:Rule237" type="connector" idref="#_x0000_s1351"/>
        <o:r id="V:Rule239" type="connector" idref="#_x0000_s1352"/>
        <o:r id="V:Rule241" type="connector" idref="#_x0000_s1353"/>
        <o:r id="V:Rule243" type="connector" idref="#_x0000_s1354"/>
        <o:r id="V:Rule245" type="connector" idref="#_x0000_s1355"/>
        <o:r id="V:Rule247" type="connector" idref="#_x0000_s13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3E3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59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маршрутизации пациента при оказании кардиологической помощи</vt:lpstr>
    </vt:vector>
  </TitlesOfParts>
  <Company>TOSHIBA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маршрутизации пациента при оказании кардиологической помощи</dc:title>
  <dc:creator>user</dc:creator>
  <cp:lastModifiedBy>Иван Чикунов</cp:lastModifiedBy>
  <cp:revision>2</cp:revision>
  <cp:lastPrinted>2012-08-21T09:33:00Z</cp:lastPrinted>
  <dcterms:created xsi:type="dcterms:W3CDTF">2020-10-23T05:32:00Z</dcterms:created>
  <dcterms:modified xsi:type="dcterms:W3CDTF">2020-10-23T05:32:00Z</dcterms:modified>
</cp:coreProperties>
</file>